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132" w:rsidRPr="00E55CCC" w:rsidRDefault="00D21CB9" w:rsidP="00200132">
      <w:pPr>
        <w:jc w:val="center"/>
        <w:rPr>
          <w:sz w:val="24"/>
          <w:szCs w:val="24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2035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340"/>
        <w:gridCol w:w="528"/>
        <w:gridCol w:w="1673"/>
        <w:gridCol w:w="404"/>
        <w:gridCol w:w="1686"/>
        <w:gridCol w:w="2441"/>
      </w:tblGrid>
      <w:tr w:rsidR="00200132" w:rsidRPr="002001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86"/>
        </w:trPr>
        <w:tc>
          <w:tcPr>
            <w:tcW w:w="9072" w:type="dxa"/>
            <w:gridSpan w:val="6"/>
          </w:tcPr>
          <w:p w:rsidR="00200132" w:rsidRPr="00AA6149" w:rsidRDefault="00200132" w:rsidP="00200132">
            <w:pPr>
              <w:pStyle w:val="10"/>
              <w:tabs>
                <w:tab w:val="left" w:pos="2765"/>
              </w:tabs>
              <w:spacing w:before="360"/>
              <w:ind w:right="0"/>
              <w:rPr>
                <w:sz w:val="28"/>
                <w:szCs w:val="28"/>
              </w:rPr>
            </w:pPr>
            <w:r w:rsidRPr="00AA6149">
              <w:rPr>
                <w:sz w:val="28"/>
                <w:szCs w:val="28"/>
              </w:rPr>
              <w:t>ТУЖИНСКАЯ РАЙОННАЯ ДУМА КИРОВСКОЙ О</w:t>
            </w:r>
            <w:r w:rsidRPr="00AA6149">
              <w:rPr>
                <w:sz w:val="28"/>
                <w:szCs w:val="28"/>
              </w:rPr>
              <w:t>Б</w:t>
            </w:r>
            <w:r w:rsidRPr="00AA6149">
              <w:rPr>
                <w:sz w:val="28"/>
                <w:szCs w:val="28"/>
              </w:rPr>
              <w:t>ЛАСТИ</w:t>
            </w:r>
          </w:p>
          <w:p w:rsidR="00200132" w:rsidRPr="00E55CCC" w:rsidRDefault="00200132" w:rsidP="00200132">
            <w:pPr>
              <w:pStyle w:val="1"/>
              <w:spacing w:before="240"/>
              <w:rPr>
                <w:spacing w:val="20"/>
                <w:sz w:val="32"/>
                <w:szCs w:val="32"/>
              </w:rPr>
            </w:pPr>
            <w:r w:rsidRPr="00AA6149">
              <w:rPr>
                <w:sz w:val="28"/>
                <w:szCs w:val="28"/>
              </w:rPr>
              <w:t>РЕШЕНИЕ</w:t>
            </w:r>
          </w:p>
        </w:tc>
      </w:tr>
      <w:tr w:rsidR="0020013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1"/>
          <w:wBefore w:w="2340" w:type="dxa"/>
          <w:wAfter w:w="2441" w:type="dxa"/>
        </w:trPr>
        <w:tc>
          <w:tcPr>
            <w:tcW w:w="528" w:type="dxa"/>
          </w:tcPr>
          <w:p w:rsidR="00200132" w:rsidRPr="00725F01" w:rsidRDefault="00200132" w:rsidP="00200132">
            <w:pPr>
              <w:tabs>
                <w:tab w:val="left" w:pos="2765"/>
              </w:tabs>
              <w:rPr>
                <w:sz w:val="28"/>
                <w:szCs w:val="28"/>
              </w:rPr>
            </w:pPr>
            <w:r w:rsidRPr="00725F01">
              <w:rPr>
                <w:position w:val="-6"/>
                <w:sz w:val="28"/>
                <w:szCs w:val="28"/>
              </w:rPr>
              <w:t>от</w:t>
            </w:r>
          </w:p>
        </w:tc>
        <w:tc>
          <w:tcPr>
            <w:tcW w:w="1673" w:type="dxa"/>
            <w:tcBorders>
              <w:bottom w:val="single" w:sz="6" w:space="0" w:color="auto"/>
            </w:tcBorders>
          </w:tcPr>
          <w:p w:rsidR="00200132" w:rsidRPr="00AA6149" w:rsidRDefault="00AA6149" w:rsidP="00200132">
            <w:pPr>
              <w:jc w:val="center"/>
              <w:rPr>
                <w:position w:val="-6"/>
                <w:sz w:val="28"/>
                <w:szCs w:val="28"/>
                <w:lang w:val="ru-RU"/>
              </w:rPr>
            </w:pPr>
            <w:r>
              <w:rPr>
                <w:position w:val="-6"/>
                <w:sz w:val="28"/>
                <w:szCs w:val="28"/>
                <w:lang w:val="ru-RU"/>
              </w:rPr>
              <w:t>06.04.2012</w:t>
            </w:r>
          </w:p>
        </w:tc>
        <w:tc>
          <w:tcPr>
            <w:tcW w:w="404" w:type="dxa"/>
          </w:tcPr>
          <w:p w:rsidR="00200132" w:rsidRPr="00725F01" w:rsidRDefault="00200132" w:rsidP="00200132">
            <w:pPr>
              <w:rPr>
                <w:sz w:val="28"/>
                <w:szCs w:val="28"/>
              </w:rPr>
            </w:pPr>
            <w:r w:rsidRPr="00725F01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686" w:type="dxa"/>
            <w:tcBorders>
              <w:bottom w:val="single" w:sz="6" w:space="0" w:color="auto"/>
            </w:tcBorders>
          </w:tcPr>
          <w:p w:rsidR="00200132" w:rsidRPr="00AA6149" w:rsidRDefault="00AA6149" w:rsidP="002001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16/113</w:t>
            </w:r>
          </w:p>
        </w:tc>
      </w:tr>
      <w:tr w:rsidR="0020013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1"/>
          <w:wBefore w:w="2340" w:type="dxa"/>
          <w:wAfter w:w="2441" w:type="dxa"/>
        </w:trPr>
        <w:tc>
          <w:tcPr>
            <w:tcW w:w="4291" w:type="dxa"/>
            <w:gridSpan w:val="4"/>
          </w:tcPr>
          <w:p w:rsidR="00200132" w:rsidRDefault="00200132" w:rsidP="00200132">
            <w:pPr>
              <w:tabs>
                <w:tab w:val="left" w:pos="2765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пгт Тужа</w:t>
            </w:r>
          </w:p>
          <w:p w:rsidR="00200132" w:rsidRPr="006370E3" w:rsidRDefault="00200132" w:rsidP="00200132">
            <w:pPr>
              <w:tabs>
                <w:tab w:val="left" w:pos="27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Кировской области</w:t>
            </w:r>
            <w:r w:rsidRPr="006370E3">
              <w:rPr>
                <w:sz w:val="24"/>
                <w:szCs w:val="24"/>
              </w:rPr>
              <w:t xml:space="preserve"> </w:t>
            </w:r>
          </w:p>
        </w:tc>
      </w:tr>
    </w:tbl>
    <w:p w:rsidR="008B024F" w:rsidRDefault="008B024F" w:rsidP="003E5DEA">
      <w:pPr>
        <w:jc w:val="center"/>
        <w:rPr>
          <w:b/>
          <w:sz w:val="28"/>
          <w:szCs w:val="28"/>
          <w:lang w:val="ru-RU"/>
        </w:rPr>
      </w:pPr>
    </w:p>
    <w:p w:rsidR="008B024F" w:rsidRPr="00AA6149" w:rsidRDefault="00841708" w:rsidP="003E5DEA">
      <w:pPr>
        <w:jc w:val="center"/>
        <w:rPr>
          <w:b/>
          <w:sz w:val="24"/>
          <w:szCs w:val="24"/>
          <w:lang w:val="ru-RU"/>
        </w:rPr>
      </w:pPr>
      <w:r w:rsidRPr="00AA6149">
        <w:rPr>
          <w:b/>
          <w:sz w:val="24"/>
          <w:szCs w:val="24"/>
          <w:lang w:val="ru-RU"/>
        </w:rPr>
        <w:t xml:space="preserve">О внесении изменений в </w:t>
      </w:r>
      <w:r w:rsidR="008B024F" w:rsidRPr="00AA6149">
        <w:rPr>
          <w:b/>
          <w:sz w:val="24"/>
          <w:szCs w:val="24"/>
          <w:lang w:val="ru-RU"/>
        </w:rPr>
        <w:t>решение Тужинской районной Думы</w:t>
      </w:r>
    </w:p>
    <w:p w:rsidR="008B024F" w:rsidRPr="00AA6149" w:rsidRDefault="008B024F" w:rsidP="003E5DEA">
      <w:pPr>
        <w:jc w:val="center"/>
        <w:rPr>
          <w:b/>
          <w:sz w:val="24"/>
          <w:szCs w:val="24"/>
          <w:lang w:val="ru-RU"/>
        </w:rPr>
      </w:pPr>
      <w:r w:rsidRPr="00AA6149">
        <w:rPr>
          <w:b/>
          <w:sz w:val="24"/>
          <w:szCs w:val="24"/>
          <w:lang w:val="ru-RU"/>
        </w:rPr>
        <w:t>о</w:t>
      </w:r>
      <w:r w:rsidR="00841708" w:rsidRPr="00AA6149">
        <w:rPr>
          <w:b/>
          <w:sz w:val="24"/>
          <w:szCs w:val="24"/>
          <w:lang w:val="ru-RU"/>
        </w:rPr>
        <w:t>т</w:t>
      </w:r>
      <w:r w:rsidRPr="00AA6149">
        <w:rPr>
          <w:b/>
          <w:sz w:val="24"/>
          <w:szCs w:val="24"/>
          <w:lang w:val="ru-RU"/>
        </w:rPr>
        <w:t xml:space="preserve"> </w:t>
      </w:r>
      <w:r w:rsidR="00841708" w:rsidRPr="00AA6149">
        <w:rPr>
          <w:b/>
          <w:sz w:val="24"/>
          <w:szCs w:val="24"/>
          <w:lang w:val="ru-RU"/>
        </w:rPr>
        <w:t>12.12.2008 № 36/288 «Об ут</w:t>
      </w:r>
      <w:r w:rsidRPr="00AA6149">
        <w:rPr>
          <w:b/>
          <w:sz w:val="24"/>
          <w:szCs w:val="24"/>
          <w:lang w:val="ru-RU"/>
        </w:rPr>
        <w:t>верждении Положения о</w:t>
      </w:r>
    </w:p>
    <w:p w:rsidR="008B024F" w:rsidRPr="00AA6149" w:rsidRDefault="008B024F" w:rsidP="003E5DEA">
      <w:pPr>
        <w:jc w:val="center"/>
        <w:rPr>
          <w:b/>
          <w:sz w:val="24"/>
          <w:szCs w:val="24"/>
          <w:lang w:val="ru-RU"/>
        </w:rPr>
      </w:pPr>
      <w:r w:rsidRPr="00AA6149">
        <w:rPr>
          <w:b/>
          <w:sz w:val="24"/>
          <w:szCs w:val="24"/>
          <w:lang w:val="ru-RU"/>
        </w:rPr>
        <w:t xml:space="preserve">бюджетном </w:t>
      </w:r>
      <w:r w:rsidR="00841708" w:rsidRPr="00AA6149">
        <w:rPr>
          <w:b/>
          <w:sz w:val="24"/>
          <w:szCs w:val="24"/>
          <w:lang w:val="ru-RU"/>
        </w:rPr>
        <w:t>проце</w:t>
      </w:r>
      <w:r w:rsidRPr="00AA6149">
        <w:rPr>
          <w:b/>
          <w:sz w:val="24"/>
          <w:szCs w:val="24"/>
          <w:lang w:val="ru-RU"/>
        </w:rPr>
        <w:t>ссе в муниципальном образовании</w:t>
      </w:r>
    </w:p>
    <w:p w:rsidR="00C42E6B" w:rsidRPr="00AA6149" w:rsidRDefault="00841708" w:rsidP="003E5DEA">
      <w:pPr>
        <w:jc w:val="center"/>
        <w:rPr>
          <w:b/>
          <w:sz w:val="24"/>
          <w:szCs w:val="24"/>
          <w:lang w:val="ru-RU"/>
        </w:rPr>
      </w:pPr>
      <w:r w:rsidRPr="00AA6149">
        <w:rPr>
          <w:b/>
          <w:sz w:val="24"/>
          <w:szCs w:val="24"/>
          <w:lang w:val="ru-RU"/>
        </w:rPr>
        <w:t>Тужинский муниципальный район»</w:t>
      </w:r>
    </w:p>
    <w:p w:rsidR="00A1468F" w:rsidRPr="00AA6149" w:rsidRDefault="00A1468F" w:rsidP="00C93567">
      <w:pPr>
        <w:rPr>
          <w:b/>
          <w:sz w:val="24"/>
          <w:szCs w:val="24"/>
          <w:lang w:val="ru-RU"/>
        </w:rPr>
      </w:pPr>
    </w:p>
    <w:p w:rsidR="00A1468F" w:rsidRPr="00AA6149" w:rsidRDefault="00A1468F" w:rsidP="00C93567">
      <w:pPr>
        <w:rPr>
          <w:b/>
          <w:sz w:val="24"/>
          <w:szCs w:val="24"/>
          <w:lang w:val="ru-RU"/>
        </w:rPr>
      </w:pPr>
    </w:p>
    <w:p w:rsidR="00A1468F" w:rsidRPr="00AA6149" w:rsidRDefault="00A1468F" w:rsidP="002A6F68">
      <w:pPr>
        <w:ind w:firstLine="720"/>
        <w:jc w:val="both"/>
        <w:rPr>
          <w:sz w:val="24"/>
          <w:szCs w:val="24"/>
          <w:lang w:val="ru-RU"/>
        </w:rPr>
      </w:pPr>
      <w:r w:rsidRPr="00AA6149">
        <w:rPr>
          <w:sz w:val="24"/>
          <w:szCs w:val="24"/>
          <w:lang w:val="ru-RU"/>
        </w:rPr>
        <w:t>В соответствии с Бюджетным кодексом Российской Федерации, в целях приведения решения районной Думы в соответствие с действующим законод</w:t>
      </w:r>
      <w:r w:rsidR="00A5513A" w:rsidRPr="00AA6149">
        <w:rPr>
          <w:sz w:val="24"/>
          <w:szCs w:val="24"/>
          <w:lang w:val="ru-RU"/>
        </w:rPr>
        <w:t>ательством, районная Дума РЕШИЛА:</w:t>
      </w:r>
    </w:p>
    <w:p w:rsidR="00A5513A" w:rsidRPr="00AA6149" w:rsidRDefault="00A5513A" w:rsidP="002A6F68">
      <w:pPr>
        <w:ind w:firstLine="720"/>
        <w:jc w:val="both"/>
        <w:rPr>
          <w:sz w:val="24"/>
          <w:szCs w:val="24"/>
          <w:lang w:val="ru-RU"/>
        </w:rPr>
      </w:pPr>
    </w:p>
    <w:p w:rsidR="00A5513A" w:rsidRPr="00AA6149" w:rsidRDefault="0011046D" w:rsidP="002A6F68">
      <w:pPr>
        <w:ind w:firstLine="720"/>
        <w:jc w:val="both"/>
        <w:rPr>
          <w:sz w:val="24"/>
          <w:szCs w:val="24"/>
          <w:lang w:val="ru-RU"/>
        </w:rPr>
      </w:pPr>
      <w:r w:rsidRPr="00AA6149">
        <w:rPr>
          <w:sz w:val="24"/>
          <w:szCs w:val="24"/>
          <w:lang w:val="ru-RU"/>
        </w:rPr>
        <w:t xml:space="preserve">1. </w:t>
      </w:r>
      <w:r w:rsidR="00A5513A" w:rsidRPr="00AA6149">
        <w:rPr>
          <w:sz w:val="24"/>
          <w:szCs w:val="24"/>
          <w:lang w:val="ru-RU"/>
        </w:rPr>
        <w:t>Внести в решение Тужинской районной Думы от 12.12.2008 № 36/28 (с изменениями от 28.01.2009 № 38/306, от 03.06.2009 № 40/331, от 23.12.2009 № 49/393, от 30.04.2010 № 53/433, от 17.12.2010 № 61/510, от 06.05.2011 №4/32, от 18.07.2011 № 7/47</w:t>
      </w:r>
      <w:r w:rsidR="00F073C4" w:rsidRPr="00AA6149">
        <w:rPr>
          <w:sz w:val="24"/>
          <w:szCs w:val="24"/>
          <w:lang w:val="ru-RU"/>
        </w:rPr>
        <w:t>,от 28.11.2011 №</w:t>
      </w:r>
      <w:r w:rsidR="008B024F" w:rsidRPr="00AA6149">
        <w:rPr>
          <w:sz w:val="24"/>
          <w:szCs w:val="24"/>
          <w:lang w:val="ru-RU"/>
        </w:rPr>
        <w:t xml:space="preserve"> </w:t>
      </w:r>
      <w:r w:rsidR="00F073C4" w:rsidRPr="00AA6149">
        <w:rPr>
          <w:sz w:val="24"/>
          <w:szCs w:val="24"/>
          <w:lang w:val="ru-RU"/>
        </w:rPr>
        <w:t>12/73</w:t>
      </w:r>
      <w:r w:rsidR="00A5513A" w:rsidRPr="00AA6149">
        <w:rPr>
          <w:sz w:val="24"/>
          <w:szCs w:val="24"/>
          <w:lang w:val="ru-RU"/>
        </w:rPr>
        <w:t>)</w:t>
      </w:r>
      <w:r w:rsidR="008B024F" w:rsidRPr="00AA6149">
        <w:rPr>
          <w:sz w:val="24"/>
          <w:szCs w:val="24"/>
          <w:lang w:val="ru-RU"/>
        </w:rPr>
        <w:t xml:space="preserve">, </w:t>
      </w:r>
      <w:r w:rsidR="00A5513A" w:rsidRPr="00AA6149">
        <w:rPr>
          <w:sz w:val="24"/>
          <w:szCs w:val="24"/>
          <w:lang w:val="ru-RU"/>
        </w:rPr>
        <w:t>которым утверждено Положение о бюджетном процессе в муниципальном образовании Тужинский муниципальный район (далее – Положение), следующие изменения</w:t>
      </w:r>
      <w:r w:rsidR="00645151" w:rsidRPr="00AA6149">
        <w:rPr>
          <w:sz w:val="24"/>
          <w:szCs w:val="24"/>
          <w:lang w:val="ru-RU"/>
        </w:rPr>
        <w:t>:</w:t>
      </w:r>
    </w:p>
    <w:p w:rsidR="00645151" w:rsidRPr="00AA6149" w:rsidRDefault="00645151" w:rsidP="002A6F68">
      <w:pPr>
        <w:ind w:firstLine="720"/>
        <w:jc w:val="both"/>
        <w:rPr>
          <w:sz w:val="24"/>
          <w:szCs w:val="24"/>
          <w:lang w:val="ru-RU"/>
        </w:rPr>
      </w:pPr>
    </w:p>
    <w:p w:rsidR="00673347" w:rsidRPr="00AA6149" w:rsidRDefault="0079075C" w:rsidP="002A6F68">
      <w:pPr>
        <w:ind w:firstLine="720"/>
        <w:jc w:val="both"/>
        <w:rPr>
          <w:sz w:val="24"/>
          <w:szCs w:val="24"/>
          <w:lang w:val="ru-RU"/>
        </w:rPr>
      </w:pPr>
      <w:r w:rsidRPr="00AA6149">
        <w:rPr>
          <w:sz w:val="24"/>
          <w:szCs w:val="24"/>
          <w:lang w:val="ru-RU"/>
        </w:rPr>
        <w:t>1.</w:t>
      </w:r>
      <w:r w:rsidR="0011046D" w:rsidRPr="00AA6149">
        <w:rPr>
          <w:sz w:val="24"/>
          <w:szCs w:val="24"/>
          <w:lang w:val="ru-RU"/>
        </w:rPr>
        <w:t>1</w:t>
      </w:r>
      <w:r w:rsidR="004C024C" w:rsidRPr="00AA6149">
        <w:rPr>
          <w:sz w:val="24"/>
          <w:szCs w:val="24"/>
          <w:lang w:val="ru-RU"/>
        </w:rPr>
        <w:t xml:space="preserve"> </w:t>
      </w:r>
      <w:r w:rsidRPr="00AA6149">
        <w:rPr>
          <w:sz w:val="24"/>
          <w:szCs w:val="24"/>
          <w:lang w:val="ru-RU"/>
        </w:rPr>
        <w:t xml:space="preserve">Пункт </w:t>
      </w:r>
      <w:r w:rsidR="008B024F" w:rsidRPr="00AA6149">
        <w:rPr>
          <w:sz w:val="24"/>
          <w:szCs w:val="24"/>
          <w:lang w:val="ru-RU"/>
        </w:rPr>
        <w:t>2 статьи 10.1 Положения</w:t>
      </w:r>
      <w:r w:rsidR="00AB17BD" w:rsidRPr="00AA6149">
        <w:rPr>
          <w:sz w:val="24"/>
          <w:szCs w:val="24"/>
          <w:lang w:val="ru-RU"/>
        </w:rPr>
        <w:t xml:space="preserve"> </w:t>
      </w:r>
      <w:r w:rsidR="001F3D9D" w:rsidRPr="00AA6149">
        <w:rPr>
          <w:sz w:val="24"/>
          <w:szCs w:val="24"/>
          <w:lang w:val="ru-RU"/>
        </w:rPr>
        <w:t>изложить в следующей редакции:</w:t>
      </w:r>
    </w:p>
    <w:p w:rsidR="001F3D9D" w:rsidRPr="00AA6149" w:rsidRDefault="001F3D9D" w:rsidP="002A6F68">
      <w:pPr>
        <w:ind w:firstLine="720"/>
        <w:jc w:val="both"/>
        <w:rPr>
          <w:sz w:val="24"/>
          <w:szCs w:val="24"/>
          <w:lang w:val="ru-RU"/>
        </w:rPr>
      </w:pPr>
    </w:p>
    <w:p w:rsidR="00673347" w:rsidRPr="00AA6149" w:rsidRDefault="001F3D9D" w:rsidP="004C5B04">
      <w:pPr>
        <w:ind w:firstLine="720"/>
        <w:jc w:val="both"/>
        <w:rPr>
          <w:sz w:val="24"/>
          <w:szCs w:val="24"/>
          <w:lang w:val="ru-RU"/>
        </w:rPr>
      </w:pPr>
      <w:r w:rsidRPr="00AA6149">
        <w:rPr>
          <w:sz w:val="24"/>
          <w:szCs w:val="24"/>
          <w:lang w:val="ru-RU"/>
        </w:rPr>
        <w:t>«2.</w:t>
      </w:r>
      <w:r w:rsidR="00673347" w:rsidRPr="00AA6149">
        <w:rPr>
          <w:sz w:val="24"/>
          <w:szCs w:val="24"/>
          <w:lang w:val="ru-RU"/>
        </w:rPr>
        <w:t>Дорожный фонд</w:t>
      </w:r>
      <w:r w:rsidR="002958A5" w:rsidRPr="00AA6149">
        <w:rPr>
          <w:sz w:val="24"/>
          <w:szCs w:val="24"/>
          <w:lang w:val="ru-RU"/>
        </w:rPr>
        <w:t xml:space="preserve"> Тужинского муниципального района – часть средств районного бюджета,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муниципального района и поселений, </w:t>
      </w:r>
      <w:r w:rsidR="00DE1072" w:rsidRPr="00AA6149">
        <w:rPr>
          <w:sz w:val="24"/>
          <w:szCs w:val="24"/>
          <w:lang w:val="ru-RU"/>
        </w:rPr>
        <w:t>а также капитального ремонта и ремонта дворовых территорий многоквартирных домов, проездов к дворовым территориям м</w:t>
      </w:r>
      <w:r w:rsidR="00A96980" w:rsidRPr="00AA6149">
        <w:rPr>
          <w:sz w:val="24"/>
          <w:szCs w:val="24"/>
          <w:lang w:val="ru-RU"/>
        </w:rPr>
        <w:t xml:space="preserve">ногоквартирных домов </w:t>
      </w:r>
      <w:r w:rsidR="00572D21" w:rsidRPr="00AA6149">
        <w:rPr>
          <w:sz w:val="24"/>
          <w:szCs w:val="24"/>
          <w:lang w:val="ru-RU"/>
        </w:rPr>
        <w:t>населенных пунктов.</w:t>
      </w:r>
      <w:r w:rsidRPr="00AA6149">
        <w:rPr>
          <w:sz w:val="24"/>
          <w:szCs w:val="24"/>
          <w:lang w:val="ru-RU"/>
        </w:rPr>
        <w:t>»</w:t>
      </w:r>
      <w:r w:rsidR="003079F9" w:rsidRPr="00AA6149">
        <w:rPr>
          <w:sz w:val="24"/>
          <w:szCs w:val="24"/>
          <w:lang w:val="ru-RU"/>
        </w:rPr>
        <w:t>.</w:t>
      </w:r>
    </w:p>
    <w:p w:rsidR="004C024C" w:rsidRPr="00AA6149" w:rsidRDefault="004C024C" w:rsidP="004C5B04">
      <w:pPr>
        <w:ind w:firstLine="720"/>
        <w:jc w:val="both"/>
        <w:rPr>
          <w:sz w:val="24"/>
          <w:szCs w:val="24"/>
          <w:lang w:val="ru-RU"/>
        </w:rPr>
      </w:pPr>
    </w:p>
    <w:p w:rsidR="003079F9" w:rsidRPr="00AA6149" w:rsidRDefault="0011046D" w:rsidP="004C5B04">
      <w:pPr>
        <w:ind w:firstLine="720"/>
        <w:jc w:val="both"/>
        <w:rPr>
          <w:sz w:val="24"/>
          <w:szCs w:val="24"/>
          <w:lang w:val="ru-RU"/>
        </w:rPr>
      </w:pPr>
      <w:r w:rsidRPr="00AA6149">
        <w:rPr>
          <w:sz w:val="24"/>
          <w:szCs w:val="24"/>
          <w:lang w:val="ru-RU"/>
        </w:rPr>
        <w:t>1.</w:t>
      </w:r>
      <w:r w:rsidR="004C024C" w:rsidRPr="00AA6149">
        <w:rPr>
          <w:sz w:val="24"/>
          <w:szCs w:val="24"/>
          <w:lang w:val="ru-RU"/>
        </w:rPr>
        <w:t>2. Дополнить пункт 3 статьи 10.1 Положения абзацем шестым следующего содержания:</w:t>
      </w:r>
    </w:p>
    <w:p w:rsidR="004C024C" w:rsidRPr="00AA6149" w:rsidRDefault="004C024C" w:rsidP="002A6F68">
      <w:pPr>
        <w:ind w:left="360" w:firstLine="720"/>
        <w:jc w:val="both"/>
        <w:rPr>
          <w:sz w:val="24"/>
          <w:szCs w:val="24"/>
          <w:lang w:val="ru-RU"/>
        </w:rPr>
      </w:pPr>
    </w:p>
    <w:p w:rsidR="004C024C" w:rsidRPr="00AA6149" w:rsidRDefault="004C024C" w:rsidP="002A6F68">
      <w:pPr>
        <w:ind w:left="357" w:firstLine="720"/>
        <w:jc w:val="both"/>
        <w:rPr>
          <w:sz w:val="24"/>
          <w:szCs w:val="24"/>
          <w:lang w:val="ru-RU"/>
        </w:rPr>
      </w:pPr>
      <w:r w:rsidRPr="00AA6149">
        <w:rPr>
          <w:sz w:val="24"/>
          <w:szCs w:val="24"/>
          <w:lang w:val="ru-RU"/>
        </w:rPr>
        <w:t>«</w:t>
      </w:r>
      <w:r w:rsidR="001D7633" w:rsidRPr="00AA6149">
        <w:rPr>
          <w:sz w:val="24"/>
          <w:szCs w:val="24"/>
          <w:lang w:val="ru-RU"/>
        </w:rPr>
        <w:t xml:space="preserve">поступлений в виде субсидий из областного бюджета </w:t>
      </w:r>
      <w:r w:rsidR="009C3047" w:rsidRPr="00AA6149">
        <w:rPr>
          <w:sz w:val="24"/>
          <w:szCs w:val="24"/>
          <w:lang w:val="ru-RU"/>
        </w:rPr>
        <w:t xml:space="preserve">на проектирование </w:t>
      </w:r>
      <w:r w:rsidR="001D7633" w:rsidRPr="00AA6149">
        <w:rPr>
          <w:sz w:val="24"/>
          <w:szCs w:val="24"/>
          <w:lang w:val="ru-RU"/>
        </w:rPr>
        <w:t xml:space="preserve">и строительство (реконструкцию) автомобильных дорог общего пользования </w:t>
      </w:r>
      <w:r w:rsidR="00226883" w:rsidRPr="00AA6149">
        <w:rPr>
          <w:sz w:val="24"/>
          <w:szCs w:val="24"/>
          <w:lang w:val="ru-RU"/>
        </w:rPr>
        <w:t>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</w:r>
      <w:r w:rsidR="007D54D1" w:rsidRPr="00AA6149">
        <w:rPr>
          <w:sz w:val="24"/>
          <w:szCs w:val="24"/>
          <w:lang w:val="ru-RU"/>
        </w:rPr>
        <w:t>»</w:t>
      </w:r>
      <w:r w:rsidR="00572D21" w:rsidRPr="00AA6149">
        <w:rPr>
          <w:sz w:val="24"/>
          <w:szCs w:val="24"/>
          <w:lang w:val="ru-RU"/>
        </w:rPr>
        <w:t>.</w:t>
      </w:r>
    </w:p>
    <w:p w:rsidR="0011046D" w:rsidRPr="00AA6149" w:rsidRDefault="0011046D" w:rsidP="002A6F68">
      <w:pPr>
        <w:ind w:left="357" w:firstLine="720"/>
        <w:jc w:val="both"/>
        <w:rPr>
          <w:sz w:val="24"/>
          <w:szCs w:val="24"/>
          <w:lang w:val="ru-RU"/>
        </w:rPr>
      </w:pPr>
    </w:p>
    <w:p w:rsidR="00F073C4" w:rsidRPr="00AA6149" w:rsidRDefault="0011046D" w:rsidP="002A6F68">
      <w:pPr>
        <w:ind w:firstLine="720"/>
        <w:jc w:val="both"/>
        <w:rPr>
          <w:sz w:val="24"/>
          <w:szCs w:val="24"/>
          <w:lang w:val="ru-RU"/>
        </w:rPr>
      </w:pPr>
      <w:r w:rsidRPr="00AA6149">
        <w:rPr>
          <w:sz w:val="24"/>
          <w:szCs w:val="24"/>
          <w:lang w:val="ru-RU"/>
        </w:rPr>
        <w:t>2. Настоящее решение вступает в силу со дня его официального обнародования.</w:t>
      </w:r>
    </w:p>
    <w:p w:rsidR="00AF6DE7" w:rsidRDefault="00AF6DE7" w:rsidP="00CF23F5">
      <w:pPr>
        <w:jc w:val="both"/>
        <w:rPr>
          <w:sz w:val="24"/>
          <w:szCs w:val="24"/>
          <w:lang w:val="ru-RU"/>
        </w:rPr>
      </w:pPr>
    </w:p>
    <w:p w:rsidR="00AA6149" w:rsidRDefault="00AA6149" w:rsidP="00CF23F5">
      <w:pPr>
        <w:jc w:val="both"/>
        <w:rPr>
          <w:sz w:val="24"/>
          <w:szCs w:val="24"/>
          <w:lang w:val="ru-RU"/>
        </w:rPr>
      </w:pPr>
    </w:p>
    <w:p w:rsidR="00AA6149" w:rsidRPr="00AA6149" w:rsidRDefault="00AA6149" w:rsidP="00CF23F5">
      <w:pPr>
        <w:jc w:val="both"/>
        <w:rPr>
          <w:sz w:val="24"/>
          <w:szCs w:val="24"/>
          <w:lang w:val="ru-RU"/>
        </w:rPr>
      </w:pPr>
    </w:p>
    <w:p w:rsidR="00C42E6B" w:rsidRPr="007F1D1B" w:rsidRDefault="00AF6DE7" w:rsidP="007F1D1B">
      <w:pPr>
        <w:jc w:val="both"/>
        <w:rPr>
          <w:sz w:val="24"/>
          <w:szCs w:val="24"/>
          <w:lang w:val="ru-RU"/>
        </w:rPr>
      </w:pPr>
      <w:r w:rsidRPr="00AA6149">
        <w:rPr>
          <w:sz w:val="24"/>
          <w:szCs w:val="24"/>
          <w:lang w:val="ru-RU"/>
        </w:rPr>
        <w:t>Глава района</w:t>
      </w:r>
      <w:r w:rsidR="007F1D1B">
        <w:rPr>
          <w:sz w:val="24"/>
          <w:szCs w:val="24"/>
          <w:lang w:val="ru-RU"/>
        </w:rPr>
        <w:tab/>
      </w:r>
      <w:r w:rsidR="007F1D1B">
        <w:rPr>
          <w:sz w:val="24"/>
          <w:szCs w:val="24"/>
          <w:lang w:val="ru-RU"/>
        </w:rPr>
        <w:tab/>
      </w:r>
      <w:r w:rsidR="00EF0CF0" w:rsidRPr="00AA6149">
        <w:rPr>
          <w:sz w:val="24"/>
          <w:szCs w:val="24"/>
          <w:lang w:val="ru-RU"/>
        </w:rPr>
        <w:t>Л.А.Трушкова</w:t>
      </w:r>
    </w:p>
    <w:sectPr w:rsidR="00C42E6B" w:rsidRPr="007F1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13EDD"/>
    <w:multiLevelType w:val="hybridMultilevel"/>
    <w:tmpl w:val="09684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200132"/>
    <w:rsid w:val="0011046D"/>
    <w:rsid w:val="001D7633"/>
    <w:rsid w:val="001F3D9D"/>
    <w:rsid w:val="00200132"/>
    <w:rsid w:val="00226883"/>
    <w:rsid w:val="002958A5"/>
    <w:rsid w:val="002A6F68"/>
    <w:rsid w:val="002C36A9"/>
    <w:rsid w:val="002D6EAB"/>
    <w:rsid w:val="002D7498"/>
    <w:rsid w:val="003079F9"/>
    <w:rsid w:val="00322F59"/>
    <w:rsid w:val="003D6EF0"/>
    <w:rsid w:val="003E5DEA"/>
    <w:rsid w:val="004745F6"/>
    <w:rsid w:val="004C024C"/>
    <w:rsid w:val="004C5B04"/>
    <w:rsid w:val="00572D21"/>
    <w:rsid w:val="00575C62"/>
    <w:rsid w:val="0061141D"/>
    <w:rsid w:val="00645151"/>
    <w:rsid w:val="00673347"/>
    <w:rsid w:val="006A0FD9"/>
    <w:rsid w:val="0071092E"/>
    <w:rsid w:val="0078505C"/>
    <w:rsid w:val="0079075C"/>
    <w:rsid w:val="007D54D1"/>
    <w:rsid w:val="007F1D1B"/>
    <w:rsid w:val="00814B01"/>
    <w:rsid w:val="00841708"/>
    <w:rsid w:val="008B024F"/>
    <w:rsid w:val="009C3047"/>
    <w:rsid w:val="009F2589"/>
    <w:rsid w:val="00A1468F"/>
    <w:rsid w:val="00A5513A"/>
    <w:rsid w:val="00A96980"/>
    <w:rsid w:val="00AA6149"/>
    <w:rsid w:val="00AB17BD"/>
    <w:rsid w:val="00AF6DE7"/>
    <w:rsid w:val="00B36357"/>
    <w:rsid w:val="00C42E6B"/>
    <w:rsid w:val="00C93567"/>
    <w:rsid w:val="00CF23F5"/>
    <w:rsid w:val="00D21CB9"/>
    <w:rsid w:val="00DE1072"/>
    <w:rsid w:val="00E81C84"/>
    <w:rsid w:val="00EF0CF0"/>
    <w:rsid w:val="00F0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132"/>
    <w:rPr>
      <w:lang w:val="en-US"/>
    </w:rPr>
  </w:style>
  <w:style w:type="paragraph" w:styleId="1">
    <w:name w:val="heading 1"/>
    <w:basedOn w:val="a"/>
    <w:next w:val="a"/>
    <w:qFormat/>
    <w:rsid w:val="00200132"/>
    <w:pPr>
      <w:keepNext/>
      <w:widowControl w:val="0"/>
      <w:jc w:val="center"/>
      <w:outlineLvl w:val="0"/>
    </w:pPr>
    <w:rPr>
      <w:b/>
      <w:sz w:val="24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ВК1"/>
    <w:basedOn w:val="a3"/>
    <w:rsid w:val="00200132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ru-RU"/>
    </w:rPr>
  </w:style>
  <w:style w:type="paragraph" w:styleId="a3">
    <w:name w:val="header"/>
    <w:basedOn w:val="a"/>
    <w:rsid w:val="00200132"/>
    <w:pPr>
      <w:tabs>
        <w:tab w:val="center" w:pos="4677"/>
        <w:tab w:val="right" w:pos="9355"/>
      </w:tabs>
    </w:pPr>
  </w:style>
  <w:style w:type="paragraph" w:customStyle="1" w:styleId="a4">
    <w:name w:val="краткое содержание"/>
    <w:basedOn w:val="a"/>
    <w:next w:val="a"/>
    <w:rsid w:val="00200132"/>
    <w:pPr>
      <w:keepNext/>
      <w:keepLines/>
      <w:spacing w:after="480"/>
      <w:ind w:right="5387"/>
      <w:jc w:val="both"/>
    </w:pPr>
    <w:rPr>
      <w:b/>
      <w:sz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Тужинский район Кировской области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Глава Тужинского района</dc:creator>
  <cp:keywords/>
  <dc:description/>
  <cp:lastModifiedBy>Админ</cp:lastModifiedBy>
  <cp:revision>2</cp:revision>
  <cp:lastPrinted>2012-04-09T08:27:00Z</cp:lastPrinted>
  <dcterms:created xsi:type="dcterms:W3CDTF">2016-03-03T06:26:00Z</dcterms:created>
  <dcterms:modified xsi:type="dcterms:W3CDTF">2016-03-03T06:26:00Z</dcterms:modified>
</cp:coreProperties>
</file>