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E6" w:rsidRDefault="00A062E6" w:rsidP="00A0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проведения публичных слушаний по вопросу капитального ремонта моста через реку Пижма в природном комплексе ООПТ «Государственный природный заказник регионального значения</w:t>
      </w:r>
      <w:r w:rsidR="00A64E2B" w:rsidRPr="00A64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«Пижемский»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062E6" w:rsidRPr="00A062E6" w:rsidRDefault="00A062E6" w:rsidP="00A0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Кировская область</w:t>
      </w:r>
    </w:p>
    <w:p w:rsidR="00A062E6" w:rsidRPr="00A062E6" w:rsidRDefault="00A062E6" w:rsidP="00A0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A062E6" w:rsidRPr="00A062E6" w:rsidTr="00A062E6">
        <w:tc>
          <w:tcPr>
            <w:tcW w:w="5211" w:type="dxa"/>
          </w:tcPr>
          <w:p w:rsidR="00A062E6" w:rsidRPr="00A062E6" w:rsidRDefault="00A062E6" w:rsidP="00A062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</w:p>
          <w:p w:rsidR="00A062E6" w:rsidRPr="00A062E6" w:rsidRDefault="00A062E6" w:rsidP="00A062E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пгт. </w:t>
            </w:r>
            <w:proofErr w:type="gramStart"/>
            <w:r w:rsidRPr="00A0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Тужа</w:t>
            </w:r>
            <w:proofErr w:type="gramEnd"/>
            <w:r w:rsidRPr="00A0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Горького, д. 5 </w:t>
            </w:r>
          </w:p>
        </w:tc>
        <w:tc>
          <w:tcPr>
            <w:tcW w:w="5211" w:type="dxa"/>
          </w:tcPr>
          <w:p w:rsidR="00A062E6" w:rsidRPr="00A062E6" w:rsidRDefault="00A062E6" w:rsidP="00A062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декабря 2016г</w:t>
            </w:r>
          </w:p>
          <w:p w:rsidR="00A062E6" w:rsidRPr="00A062E6" w:rsidRDefault="00A062E6" w:rsidP="00A062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9:00 часов</w:t>
            </w:r>
          </w:p>
        </w:tc>
      </w:tr>
    </w:tbl>
    <w:p w:rsidR="00A062E6" w:rsidRPr="00A062E6" w:rsidRDefault="00A062E6" w:rsidP="00A0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238" w:rsidRPr="00251238" w:rsidRDefault="00251238" w:rsidP="002512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12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обсуждения: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60"/>
      </w:tblGrid>
      <w:tr w:rsidR="00251238" w:rsidTr="0020041D">
        <w:tc>
          <w:tcPr>
            <w:tcW w:w="6062" w:type="dxa"/>
          </w:tcPr>
          <w:p w:rsidR="00251238" w:rsidRDefault="0020041D" w:rsidP="00975A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публичных слушаний:</w:t>
            </w:r>
            <w:r w:rsidR="0025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41D" w:rsidRDefault="0020041D" w:rsidP="00975A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5A53" w:rsidRDefault="0020041D" w:rsidP="0020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Тужинского муниципального района по жизнеобеспечению </w:t>
            </w:r>
          </w:p>
          <w:p w:rsidR="0020041D" w:rsidRDefault="0020041D" w:rsidP="0020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251238" w:rsidRDefault="00251238" w:rsidP="0025123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041D" w:rsidRDefault="0020041D" w:rsidP="0025123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041D" w:rsidRDefault="0020041D" w:rsidP="0025123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041D" w:rsidRDefault="0020041D" w:rsidP="002004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Бледных</w:t>
            </w:r>
            <w:r w:rsidR="00800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51238" w:rsidTr="0020041D">
        <w:tc>
          <w:tcPr>
            <w:tcW w:w="6062" w:type="dxa"/>
          </w:tcPr>
          <w:p w:rsidR="00975A53" w:rsidRDefault="00975A53" w:rsidP="0020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Секретарь </w:t>
            </w:r>
            <w:r w:rsidR="002004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4360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238" w:rsidTr="0020041D">
        <w:trPr>
          <w:trHeight w:val="958"/>
        </w:trPr>
        <w:tc>
          <w:tcPr>
            <w:tcW w:w="6062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041D" w:rsidRDefault="0020041D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отделом жизнеобеспечения администрации Тужинского муниципального района</w:t>
            </w:r>
          </w:p>
        </w:tc>
        <w:tc>
          <w:tcPr>
            <w:tcW w:w="4360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041D" w:rsidRDefault="0020041D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041D" w:rsidRDefault="0020041D" w:rsidP="002004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Отюгов</w:t>
            </w:r>
            <w:proofErr w:type="spellEnd"/>
            <w:r w:rsidR="008007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251238" w:rsidTr="0020041D">
        <w:tc>
          <w:tcPr>
            <w:tcW w:w="6062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238" w:rsidTr="0020041D">
        <w:tc>
          <w:tcPr>
            <w:tcW w:w="6062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251238" w:rsidRDefault="00251238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238" w:rsidTr="0020041D">
        <w:tc>
          <w:tcPr>
            <w:tcW w:w="6062" w:type="dxa"/>
          </w:tcPr>
          <w:p w:rsidR="00251238" w:rsidRDefault="00975A53" w:rsidP="00975A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проектной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«Проект-Строй»</w:t>
            </w:r>
          </w:p>
          <w:p w:rsidR="00975A53" w:rsidRDefault="00975A53" w:rsidP="00975A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251238" w:rsidRDefault="00251238" w:rsidP="00975A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238" w:rsidTr="0020041D">
        <w:tc>
          <w:tcPr>
            <w:tcW w:w="6062" w:type="dxa"/>
          </w:tcPr>
          <w:p w:rsidR="00251238" w:rsidRDefault="00975A53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Технический директор</w:t>
            </w:r>
          </w:p>
          <w:p w:rsidR="00975A53" w:rsidRDefault="00975A53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251238" w:rsidRDefault="00975A53" w:rsidP="00975A5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Тимошенко Р.В.</w:t>
            </w:r>
          </w:p>
        </w:tc>
      </w:tr>
      <w:tr w:rsidR="00251238" w:rsidTr="0020041D">
        <w:tc>
          <w:tcPr>
            <w:tcW w:w="6062" w:type="dxa"/>
          </w:tcPr>
          <w:p w:rsidR="00251238" w:rsidRDefault="00975A53" w:rsidP="00251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4360" w:type="dxa"/>
          </w:tcPr>
          <w:p w:rsidR="00251238" w:rsidRDefault="0020041D" w:rsidP="002004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975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Каймаков А.Ю.</w:t>
            </w:r>
          </w:p>
        </w:tc>
      </w:tr>
    </w:tbl>
    <w:p w:rsidR="00251238" w:rsidRDefault="00251238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62E6" w:rsidRDefault="00A062E6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Публичные слушания назначены постановлением Главы Тужинского муниципального района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Кировской области № 370 от 30.11.2016</w:t>
      </w:r>
      <w:r w:rsidR="00200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проведении публичных слушаний по вопросу капитального ремонта моста через реку Пижма в природном комплексе ООПТ «Государственный природный заказник регионального значения «Пижемский»»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71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Информация о публичных слушаниях размещена </w:t>
      </w:r>
      <w:r w:rsidR="00D61C4D" w:rsidRPr="00D61C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сети «Интернет» на официальном сайте муниципального образования Тужинский муниципальный район Кировской области с адресом: </w:t>
      </w:r>
      <w:hyperlink r:id="rId5" w:history="1">
        <w:r w:rsidR="00D61C4D" w:rsidRPr="00D61C4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http://Tuzha.ru/</w:t>
        </w:r>
      </w:hyperlink>
      <w:r w:rsidR="00D61C4D" w:rsidRPr="00D61C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A062E6" w:rsidRDefault="00A062E6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62E6" w:rsidRDefault="00A062E6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публичных слушаниях, согласно р</w:t>
      </w:r>
      <w:r w:rsidR="00200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егистрации, </w:t>
      </w:r>
      <w:r w:rsidR="000E3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приняло участие 38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человек.</w:t>
      </w:r>
    </w:p>
    <w:p w:rsidR="00A062E6" w:rsidRDefault="00A062E6" w:rsidP="002004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62E6" w:rsidRDefault="0020041D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 слушаний</w:t>
      </w:r>
      <w:r w:rsidR="00A062E6" w:rsidRPr="00A06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A062E6" w:rsidRDefault="00A062E6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Обсуждение проекта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апитальн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моста через реку Пижма на </w:t>
      </w:r>
      <w:proofErr w:type="gramStart"/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км</w:t>
      </w:r>
      <w:proofErr w:type="gramEnd"/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219+965 автомобильной дороги Р-176 «Вятка» Чебоксары – Йошкар-Ола – Киров – Сыктывкар, Кировская область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</w:t>
      </w:r>
      <w:r w:rsidR="00371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 оценке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воздействи</w:t>
      </w:r>
      <w:r w:rsidR="00371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 окружающую среду планируемой деятельности на территорию государственного природного заказника «Пижемский».</w:t>
      </w:r>
    </w:p>
    <w:p w:rsidR="00A062E6" w:rsidRDefault="00A062E6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62E6" w:rsidRDefault="00A062E6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6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A062E6" w:rsidRDefault="00F246C2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Заместителя главы администрации Тужинского муниципального района по жизнеобеспечению Бледных Л.В.</w:t>
      </w:r>
      <w:r w:rsidR="00A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 администрацию Тужинского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A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поступило </w:t>
      </w:r>
      <w:r w:rsidR="00A062E6" w:rsidRPr="00A06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общества с ограниченной ответственностью</w:t>
      </w:r>
      <w:r w:rsidR="00A0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«Проект-Строй» </w:t>
      </w:r>
      <w:r w:rsidR="00A062E6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062E6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просьбой обсудить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277A74"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апитальн</w:t>
      </w:r>
      <w:r w:rsidR="0027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277A74"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ремонт</w:t>
      </w:r>
      <w:r w:rsidR="00277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77A74"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моста через реку Пижма на км 219+965 автомобильной дороги Р-176 «Вятка» Чебоксары – Йошкар-Ола – Киров – Сыктывкар, Кировская область</w:t>
      </w:r>
      <w:r w:rsidR="00371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также материалы по оценки воздействия деятельности на ООПТ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7A74" w:rsidRP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Выступал:</w:t>
      </w:r>
    </w:p>
    <w:p w:rsidR="00277A74" w:rsidRDefault="00F246C2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ООО «Проект – Строй» </w:t>
      </w:r>
      <w:r w:rsid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Каймаков А.Ю. – проект </w:t>
      </w:r>
      <w:r w:rsidR="00277A74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ремонта моста через реку Пижма на </w:t>
      </w:r>
      <w:proofErr w:type="gramStart"/>
      <w:r w:rsidR="00277A74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277A74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219+965 автомобильной дороги Р-176 «Вятка» Чебоксары – Йошкар-Ола – Киров – Сыктывкар, Кировская область. </w:t>
      </w:r>
      <w:r w:rsidR="00277A74">
        <w:rPr>
          <w:rFonts w:ascii="Times New Roman" w:hAnsi="Times New Roman" w:cs="Times New Roman"/>
          <w:sz w:val="24"/>
          <w:szCs w:val="24"/>
        </w:rPr>
        <w:t xml:space="preserve">Автомобильный сталежелезобетонный мост с балочными железобетонными сопрягающими пролетами построен и введен в эксплуатациюв 1973г. </w:t>
      </w:r>
      <w:r w:rsidR="00277A74" w:rsidRPr="00A90E89">
        <w:rPr>
          <w:rFonts w:ascii="Times New Roman" w:hAnsi="Times New Roman" w:cs="Times New Roman"/>
          <w:sz w:val="24"/>
          <w:szCs w:val="24"/>
        </w:rPr>
        <w:t>В 1995 году, произведена реконструкция по уширению и усилению пролетного строения</w:t>
      </w:r>
      <w:r w:rsidR="00277A74">
        <w:rPr>
          <w:rFonts w:ascii="Times New Roman" w:hAnsi="Times New Roman" w:cs="Times New Roman"/>
          <w:sz w:val="24"/>
          <w:szCs w:val="24"/>
        </w:rPr>
        <w:t xml:space="preserve">. </w:t>
      </w:r>
      <w:r w:rsidR="00277A74" w:rsidRPr="00A90E89">
        <w:rPr>
          <w:rFonts w:ascii="Times New Roman" w:hAnsi="Times New Roman" w:cs="Times New Roman"/>
          <w:sz w:val="24"/>
          <w:szCs w:val="24"/>
        </w:rPr>
        <w:t>Продольная схема пролетного строения – 14,06+3х43,23+14,06 м. Сопрягающие пролеты состоят из 5 железобетонных ребристых балок с диафрагмами высотой 0,70 м. Русловые пролеты из стальных сварных балок т</w:t>
      </w:r>
      <w:r w:rsidR="00277A74">
        <w:rPr>
          <w:rFonts w:ascii="Times New Roman" w:hAnsi="Times New Roman" w:cs="Times New Roman"/>
          <w:sz w:val="24"/>
          <w:szCs w:val="24"/>
        </w:rPr>
        <w:t>а</w:t>
      </w:r>
      <w:r w:rsidR="00277A74" w:rsidRPr="00A90E89">
        <w:rPr>
          <w:rFonts w:ascii="Times New Roman" w:hAnsi="Times New Roman" w:cs="Times New Roman"/>
          <w:sz w:val="24"/>
          <w:szCs w:val="24"/>
        </w:rPr>
        <w:t xml:space="preserve">врового сечения высотой 2,5м с расстояниями по осям 6,4м с центральным прогоном, объеденные по верхнему поясу монолитной </w:t>
      </w:r>
      <w:proofErr w:type="gramStart"/>
      <w:r w:rsidR="00277A74" w:rsidRPr="00A90E89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="00277A74" w:rsidRPr="00A90E89">
        <w:rPr>
          <w:rFonts w:ascii="Times New Roman" w:hAnsi="Times New Roman" w:cs="Times New Roman"/>
          <w:sz w:val="24"/>
          <w:szCs w:val="24"/>
        </w:rPr>
        <w:t xml:space="preserve"> плитой.</w:t>
      </w:r>
    </w:p>
    <w:p w:rsid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капитального ремонта будут устранены </w:t>
      </w:r>
      <w:r w:rsidR="00B641C6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дефекты,</w:t>
      </w:r>
      <w:r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в ходе обследования сооружения. Будет увеличен габарит проезжей части, усилено пролетное строение. </w:t>
      </w:r>
    </w:p>
    <w:p w:rsid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водоотвод с моста путем установки очистных сооружений. </w:t>
      </w:r>
    </w:p>
    <w:p w:rsidR="009307DD" w:rsidRPr="003E5E23" w:rsidRDefault="009307DD" w:rsidP="009307DD">
      <w:pPr>
        <w:pStyle w:val="21"/>
        <w:widowControl w:val="0"/>
        <w:spacing w:line="360" w:lineRule="auto"/>
        <w:ind w:firstLine="567"/>
        <w:rPr>
          <w:szCs w:val="24"/>
        </w:rPr>
      </w:pPr>
      <w:r w:rsidRPr="003E5E23">
        <w:rPr>
          <w:szCs w:val="24"/>
        </w:rPr>
        <w:t xml:space="preserve">Водоочистные сооружения представляют собой двухступенчатую систему очистки воды и состоят из пруда-отстойника прямоугольной формы, выполненного из габионов расчетного размеров (назначается с учетом поступающих сточных вод) и 3-х </w:t>
      </w:r>
      <w:proofErr w:type="spellStart"/>
      <w:r w:rsidRPr="003E5E23">
        <w:rPr>
          <w:szCs w:val="24"/>
        </w:rPr>
        <w:t>слойной</w:t>
      </w:r>
      <w:proofErr w:type="spellEnd"/>
      <w:r w:rsidRPr="003E5E23">
        <w:rPr>
          <w:szCs w:val="24"/>
        </w:rPr>
        <w:t xml:space="preserve"> секции фильтрации (вторая ступень очистки с выходом в канаву). Вторая ступень очистки состоит: </w:t>
      </w:r>
    </w:p>
    <w:p w:rsidR="009307DD" w:rsidRPr="003E5E23" w:rsidRDefault="009307DD" w:rsidP="009307DD">
      <w:pPr>
        <w:pStyle w:val="21"/>
        <w:widowControl w:val="0"/>
        <w:spacing w:line="360" w:lineRule="auto"/>
        <w:ind w:firstLine="567"/>
        <w:rPr>
          <w:szCs w:val="24"/>
        </w:rPr>
      </w:pPr>
      <w:r w:rsidRPr="003E5E23">
        <w:rPr>
          <w:szCs w:val="24"/>
        </w:rPr>
        <w:t xml:space="preserve">– 2-а слоя очистки, заполненные щебнем фракции 20-40 мм на глубину 1,0 м(1-й и 3-й слои) и между ними расположен вертикальный слой из матов </w:t>
      </w:r>
      <w:proofErr w:type="spellStart"/>
      <w:r w:rsidRPr="003E5E23">
        <w:rPr>
          <w:szCs w:val="24"/>
        </w:rPr>
        <w:t>Мегасорб-Ф</w:t>
      </w:r>
      <w:proofErr w:type="spellEnd"/>
      <w:r w:rsidRPr="003E5E23">
        <w:rPr>
          <w:szCs w:val="24"/>
        </w:rPr>
        <w:t xml:space="preserve">  (2-й слой). </w:t>
      </w:r>
    </w:p>
    <w:p w:rsid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</w:t>
      </w:r>
      <w:r w:rsidR="00BD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</w:t>
      </w:r>
      <w:r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 моста разработаны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уменьшения негативного воздействия рабо</w:t>
      </w:r>
      <w:r w:rsidR="009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капитальному ремонту моста. </w:t>
      </w:r>
    </w:p>
    <w:p w:rsidR="00371204" w:rsidRDefault="00371204" w:rsidP="00371204">
      <w:pPr>
        <w:pStyle w:val="21"/>
        <w:widowControl w:val="0"/>
        <w:spacing w:line="360" w:lineRule="auto"/>
        <w:ind w:firstLine="567"/>
        <w:rPr>
          <w:szCs w:val="24"/>
        </w:rPr>
      </w:pPr>
      <w:r>
        <w:rPr>
          <w:szCs w:val="24"/>
        </w:rPr>
        <w:t>Для фильтрации ливневых стоков с территории площадки устраиваются фильтрационные патроны типа «</w:t>
      </w:r>
      <w:proofErr w:type="spellStart"/>
      <w:r>
        <w:rPr>
          <w:szCs w:val="24"/>
        </w:rPr>
        <w:t>полихим</w:t>
      </w:r>
      <w:proofErr w:type="spellEnd"/>
      <w:r>
        <w:rPr>
          <w:szCs w:val="24"/>
        </w:rPr>
        <w:t>», отфильтрованная вода сбрасывается в реку.</w:t>
      </w:r>
    </w:p>
    <w:p w:rsidR="00371204" w:rsidRPr="009967CD" w:rsidRDefault="00371204" w:rsidP="00371204">
      <w:pPr>
        <w:tabs>
          <w:tab w:val="left" w:pos="10206"/>
        </w:tabs>
        <w:spacing w:after="0" w:line="36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Для уменьшения количества выбросов загрязняющих веществ в атмосферу в период строительства предусматриваются следующие мероприятия:</w:t>
      </w:r>
    </w:p>
    <w:p w:rsidR="00371204" w:rsidRPr="009967CD" w:rsidRDefault="00371204" w:rsidP="00371204">
      <w:pPr>
        <w:pStyle w:val="21"/>
        <w:widowControl w:val="0"/>
        <w:numPr>
          <w:ilvl w:val="0"/>
          <w:numId w:val="3"/>
        </w:numPr>
        <w:spacing w:line="360" w:lineRule="auto"/>
        <w:ind w:left="0" w:firstLine="567"/>
        <w:rPr>
          <w:szCs w:val="24"/>
        </w:rPr>
      </w:pPr>
      <w:proofErr w:type="gramStart"/>
      <w:r w:rsidRPr="009967CD">
        <w:rPr>
          <w:szCs w:val="24"/>
        </w:rPr>
        <w:t>контроль за</w:t>
      </w:r>
      <w:proofErr w:type="gramEnd"/>
      <w:r w:rsidRPr="009967CD">
        <w:rPr>
          <w:szCs w:val="24"/>
        </w:rPr>
        <w:t xml:space="preserve"> работой техники в период вынужденного простоя или технического перерыва в работе. Стоянка техники в эти периоды разрешается только при неработающем двигателе;</w:t>
      </w:r>
    </w:p>
    <w:p w:rsidR="00371204" w:rsidRPr="009967CD" w:rsidRDefault="00371204" w:rsidP="00371204">
      <w:pPr>
        <w:pStyle w:val="21"/>
        <w:widowControl w:val="0"/>
        <w:numPr>
          <w:ilvl w:val="0"/>
          <w:numId w:val="3"/>
        </w:numPr>
        <w:spacing w:line="360" w:lineRule="auto"/>
        <w:ind w:left="0" w:firstLine="567"/>
        <w:rPr>
          <w:szCs w:val="24"/>
        </w:rPr>
      </w:pPr>
      <w:proofErr w:type="gramStart"/>
      <w:r w:rsidRPr="009967CD">
        <w:rPr>
          <w:szCs w:val="24"/>
        </w:rPr>
        <w:t>контроль за</w:t>
      </w:r>
      <w:proofErr w:type="gramEnd"/>
      <w:r w:rsidRPr="009967CD">
        <w:rPr>
          <w:szCs w:val="24"/>
        </w:rPr>
        <w:t xml:space="preserve"> точным соблюдением технологии строительных работ;</w:t>
      </w:r>
    </w:p>
    <w:p w:rsidR="00371204" w:rsidRPr="009967CD" w:rsidRDefault="00371204" w:rsidP="00371204">
      <w:pPr>
        <w:pStyle w:val="21"/>
        <w:widowControl w:val="0"/>
        <w:numPr>
          <w:ilvl w:val="0"/>
          <w:numId w:val="3"/>
        </w:numPr>
        <w:spacing w:line="360" w:lineRule="auto"/>
        <w:ind w:left="0" w:firstLine="567"/>
        <w:rPr>
          <w:szCs w:val="24"/>
        </w:rPr>
      </w:pPr>
      <w:r w:rsidRPr="009967CD">
        <w:rPr>
          <w:szCs w:val="24"/>
        </w:rPr>
        <w:t>рассредоточение во время работы строительных машин и механизмов, не задействованных в едином непрерывном технологическом процессе;</w:t>
      </w:r>
    </w:p>
    <w:p w:rsidR="00371204" w:rsidRPr="009967CD" w:rsidRDefault="00371204" w:rsidP="00371204">
      <w:pPr>
        <w:pStyle w:val="21"/>
        <w:widowControl w:val="0"/>
        <w:numPr>
          <w:ilvl w:val="0"/>
          <w:numId w:val="3"/>
        </w:numPr>
        <w:spacing w:line="360" w:lineRule="auto"/>
        <w:ind w:left="0" w:firstLine="567"/>
        <w:rPr>
          <w:szCs w:val="24"/>
        </w:rPr>
      </w:pPr>
      <w:r w:rsidRPr="009967CD">
        <w:rPr>
          <w:szCs w:val="24"/>
        </w:rPr>
        <w:t>обеспечение профилактического ремонта дизельных механизмов.</w:t>
      </w:r>
    </w:p>
    <w:p w:rsidR="00371204" w:rsidRDefault="00371204" w:rsidP="00371204">
      <w:pPr>
        <w:pStyle w:val="21"/>
        <w:widowControl w:val="0"/>
        <w:numPr>
          <w:ilvl w:val="0"/>
          <w:numId w:val="3"/>
        </w:numPr>
        <w:spacing w:line="360" w:lineRule="auto"/>
        <w:ind w:left="0" w:firstLine="567"/>
        <w:rPr>
          <w:szCs w:val="24"/>
        </w:rPr>
      </w:pPr>
      <w:r w:rsidRPr="009967CD">
        <w:rPr>
          <w:szCs w:val="24"/>
        </w:rPr>
        <w:t xml:space="preserve">поддержание технического состояния транспортных средств и строительной техники в </w:t>
      </w:r>
      <w:r w:rsidRPr="009967CD">
        <w:rPr>
          <w:szCs w:val="24"/>
        </w:rPr>
        <w:lastRenderedPageBreak/>
        <w:t>соответствии с нормативными требованиями по выбросам загрязняющих веществ.</w:t>
      </w:r>
    </w:p>
    <w:p w:rsidR="00371204" w:rsidRDefault="00371204" w:rsidP="00371204">
      <w:pPr>
        <w:tabs>
          <w:tab w:val="left" w:pos="10206"/>
        </w:tabs>
        <w:spacing w:after="0" w:line="36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К работе допускаются строительные машины только серийного производства в технически исправленном состоянии, исключающем утечку топлива и масла и не превышающих норм выброса в атмосферу вредных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204" w:rsidRPr="00114EFD" w:rsidRDefault="00371204" w:rsidP="00371204">
      <w:pPr>
        <w:pStyle w:val="21"/>
        <w:widowControl w:val="0"/>
        <w:spacing w:line="360" w:lineRule="auto"/>
        <w:ind w:firstLine="567"/>
        <w:rPr>
          <w:szCs w:val="24"/>
        </w:rPr>
      </w:pPr>
      <w:r w:rsidRPr="00114EFD">
        <w:rPr>
          <w:szCs w:val="24"/>
        </w:rPr>
        <w:t>В период ремонта для производства работ используется привозная вода в цистернах. Водоснабжение на хозяйственно-бытовые нужды предусматривается также привозной водой. Забор подземных вод и воды из других источников проектом не предусмотрен.</w:t>
      </w:r>
    </w:p>
    <w:p w:rsidR="00371204" w:rsidRDefault="00371204" w:rsidP="00371204">
      <w:pPr>
        <w:pStyle w:val="21"/>
        <w:widowControl w:val="0"/>
        <w:spacing w:line="360" w:lineRule="auto"/>
        <w:ind w:firstLine="567"/>
        <w:rPr>
          <w:szCs w:val="24"/>
        </w:rPr>
      </w:pPr>
      <w:r w:rsidRPr="00114EFD">
        <w:rPr>
          <w:szCs w:val="24"/>
        </w:rPr>
        <w:t xml:space="preserve">В период проведения работ по капитальному ремонту моста, на участках проведения работ по автодороге и на строительных площадках предусматривается устройство накопительной емкости,  а также установка мобильных биотуалетов со съемными бункерами-накопителями для отведения хозяйственно-бытовых стоков с вывозом по мере накопления.  </w:t>
      </w:r>
      <w:r>
        <w:rPr>
          <w:szCs w:val="24"/>
        </w:rPr>
        <w:t>В</w:t>
      </w:r>
      <w:r w:rsidRPr="00114EFD">
        <w:rPr>
          <w:szCs w:val="24"/>
        </w:rPr>
        <w:t xml:space="preserve"> период проведения работ на объекте осуществляется замкнутая система </w:t>
      </w:r>
      <w:proofErr w:type="spellStart"/>
      <w:r w:rsidRPr="00114EFD">
        <w:rPr>
          <w:szCs w:val="24"/>
        </w:rPr>
        <w:t>водооборота</w:t>
      </w:r>
      <w:proofErr w:type="spellEnd"/>
      <w:r w:rsidRPr="00114EFD">
        <w:rPr>
          <w:szCs w:val="24"/>
        </w:rPr>
        <w:t xml:space="preserve"> для хозяйственно-бытовых и производственных нужд (безвозвратное потребление) без неорганизованного сброса сточных вод,  загрязнения водных объектов происходить не будет.</w:t>
      </w:r>
    </w:p>
    <w:p w:rsidR="00371204" w:rsidRDefault="00371204" w:rsidP="00371204">
      <w:pPr>
        <w:pStyle w:val="21"/>
        <w:widowControl w:val="0"/>
        <w:spacing w:line="360" w:lineRule="auto"/>
        <w:ind w:firstLine="567"/>
        <w:rPr>
          <w:szCs w:val="24"/>
        </w:rPr>
      </w:pPr>
      <w:r>
        <w:rPr>
          <w:szCs w:val="24"/>
        </w:rPr>
        <w:t>При проведении работ по капитальному ремонту моста через реку Пижма проводится снятие почвенн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растительного грунта. После проведения работ растительный грунт в полном объеме возвращается и разравнивается.</w:t>
      </w:r>
    </w:p>
    <w:p w:rsidR="009D35A7" w:rsidRPr="009967CD" w:rsidRDefault="009D35A7" w:rsidP="009D35A7">
      <w:pPr>
        <w:tabs>
          <w:tab w:val="left" w:pos="10206"/>
        </w:tabs>
        <w:spacing w:after="0" w:line="36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Полученные расчетные данные свидетельствуют о том, что работы по капитальному ремонту моста не окажут существенного негативного воздействия на окружающую среду в период строительных работ</w:t>
      </w:r>
      <w:r w:rsidR="00371204">
        <w:rPr>
          <w:rFonts w:ascii="Times New Roman" w:hAnsi="Times New Roman" w:cs="Times New Roman"/>
          <w:sz w:val="24"/>
          <w:szCs w:val="24"/>
        </w:rPr>
        <w:t xml:space="preserve"> на территории государственного заказника «Пижемский»</w:t>
      </w:r>
      <w:r w:rsidRPr="009967CD">
        <w:rPr>
          <w:rFonts w:ascii="Times New Roman" w:hAnsi="Times New Roman" w:cs="Times New Roman"/>
          <w:sz w:val="24"/>
          <w:szCs w:val="24"/>
        </w:rPr>
        <w:t>.</w:t>
      </w:r>
    </w:p>
    <w:p w:rsidR="009D35A7" w:rsidRPr="009967CD" w:rsidRDefault="009D35A7" w:rsidP="009D35A7">
      <w:pPr>
        <w:tabs>
          <w:tab w:val="left" w:pos="10206"/>
        </w:tabs>
        <w:spacing w:after="0" w:line="36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С улучшением состояния покрытия полотна мостового перехода следует ожидать сокращения скоростных перепадов движения транспорта и как следствие ожидается возможное сокращение объемов выбросов загрязняющих веществ</w:t>
      </w:r>
    </w:p>
    <w:p w:rsidR="009D35A7" w:rsidRDefault="009D35A7" w:rsidP="009D35A7">
      <w:pPr>
        <w:tabs>
          <w:tab w:val="left" w:pos="10206"/>
        </w:tabs>
        <w:spacing w:after="0" w:line="36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Анализ результатов расчетов с учетом фоновых концентраций и обновления автопарка к 2029 г. показал, что после проведения капитального ремонта моста максимальные концентрации всех загрязняющих веществ не превысят </w:t>
      </w:r>
      <w:proofErr w:type="spellStart"/>
      <w:r w:rsidRPr="009967CD">
        <w:rPr>
          <w:rFonts w:ascii="Times New Roman" w:hAnsi="Times New Roman" w:cs="Times New Roman"/>
          <w:sz w:val="24"/>
          <w:szCs w:val="24"/>
        </w:rPr>
        <w:t>ПДКм.р</w:t>
      </w:r>
      <w:proofErr w:type="spellEnd"/>
      <w:r w:rsidRPr="009967CD">
        <w:rPr>
          <w:rFonts w:ascii="Times New Roman" w:hAnsi="Times New Roman" w:cs="Times New Roman"/>
          <w:sz w:val="24"/>
          <w:szCs w:val="24"/>
        </w:rPr>
        <w:t>. в  атмосферном воздухе насе</w:t>
      </w:r>
      <w:r>
        <w:rPr>
          <w:rFonts w:ascii="Times New Roman" w:hAnsi="Times New Roman" w:cs="Times New Roman"/>
          <w:sz w:val="24"/>
          <w:szCs w:val="24"/>
        </w:rPr>
        <w:t>ленных мест.</w:t>
      </w:r>
    </w:p>
    <w:p w:rsidR="009D35A7" w:rsidRDefault="009D35A7" w:rsidP="009D35A7">
      <w:pPr>
        <w:tabs>
          <w:tab w:val="left" w:pos="10206"/>
        </w:tabs>
        <w:spacing w:after="0" w:line="36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по капитальному ремонту моста не окажут негативного воздействия на заказник «Пижемский».</w:t>
      </w:r>
    </w:p>
    <w:p w:rsidR="00277A74" w:rsidRDefault="009C3F69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</w:t>
      </w:r>
      <w:r w:rsidRPr="009C3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ли:</w:t>
      </w:r>
    </w:p>
    <w:p w:rsidR="009C3F69" w:rsidRDefault="009C3F69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Оносов Е.П.: для чего увеличивают габарит моста до 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ли уширение подъездных путей</w:t>
      </w:r>
      <w:r w:rsidR="0012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C3F69" w:rsidRDefault="009C3F69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Каймаков А.Ю.:</w:t>
      </w:r>
      <w:r w:rsidR="0012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габарит моста приводят к требованиям ГОСТ, ширина проезжей части по мосту и на подъездах составляет 7 м, увеличение зоны безопасности по 1,5 м с каждой стороны моста.</w:t>
      </w:r>
    </w:p>
    <w:p w:rsidR="00120230" w:rsidRDefault="00120230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И.П.: будут ли работать ливневые стоки в зимний период?</w:t>
      </w:r>
    </w:p>
    <w:p w:rsidR="00120230" w:rsidRDefault="00120230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Каймаков А.Ю.: очистка ливневых стоков производится подрядной организацией, которая будет заниматься содержанием моста.</w:t>
      </w:r>
    </w:p>
    <w:p w:rsidR="00120230" w:rsidRDefault="00120230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Видякина Е.В.: </w:t>
      </w:r>
      <w:r w:rsidR="00B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подобные проекты по капитальному ремонту мостов на территории Кировской области? Сколько лет гарантии после капитального ремонта? Срок строительства?</w:t>
      </w:r>
      <w:r w:rsidR="00B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проведения работ? Как рассчитывается ущерб, причиняемый животному миру?</w:t>
      </w:r>
    </w:p>
    <w:p w:rsidR="00120230" w:rsidRPr="009C3F69" w:rsidRDefault="00120230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Каймаков А.Ю.: мост через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Пагинка</w:t>
      </w:r>
      <w:proofErr w:type="spellEnd"/>
      <w:r w:rsidR="00B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Межремонтный срок 15 – 20 лет. 1 сезон.</w:t>
      </w:r>
      <w:r w:rsidR="00B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определено документацией. Рассчитывается специализированной организацией. Ущерб возмещается </w:t>
      </w:r>
      <w:proofErr w:type="spellStart"/>
      <w:r w:rsidR="00B8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Росрыболовству</w:t>
      </w:r>
      <w:proofErr w:type="spellEnd"/>
      <w:r w:rsidR="00B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выплат.</w:t>
      </w:r>
    </w:p>
    <w:p w:rsidR="009C3F69" w:rsidRPr="009C3F69" w:rsidRDefault="009C3F69" w:rsidP="00F246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</w:t>
      </w:r>
      <w:r w:rsidR="00B863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ние:</w:t>
      </w:r>
    </w:p>
    <w:p w:rsidR="00B8631E" w:rsidRDefault="00B8631E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p w:rsidR="00B8631E" w:rsidRDefault="00B8631E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  <w:r w:rsidR="000E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31E" w:rsidRDefault="00B8631E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нет.</w:t>
      </w:r>
    </w:p>
    <w:p w:rsidR="00B8631E" w:rsidRPr="00B8631E" w:rsidRDefault="00B8631E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277A74" w:rsidRPr="00277A74" w:rsidRDefault="00277A74" w:rsidP="00277A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Решили:</w:t>
      </w:r>
    </w:p>
    <w:p w:rsidR="00975A53" w:rsidRDefault="00B8631E" w:rsidP="00D61C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публичных слушаний принято решение по поддержке</w:t>
      </w:r>
      <w:r w:rsid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A74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ремонта моста через реку Пижма на </w:t>
      </w:r>
      <w:proofErr w:type="gramStart"/>
      <w:r w:rsidR="00277A74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277A74" w:rsidRPr="0027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219+965 автомобильной дороги Р-176 «Вятка» Чебоксары – Йошкар-Ола – Киров – Сыктывкар, Кировская область.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31E" w:rsidRDefault="00B8631E" w:rsidP="00D61C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31E" w:rsidRDefault="00B8631E" w:rsidP="00B86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Л.В. Бледных</w:t>
      </w:r>
    </w:p>
    <w:p w:rsidR="00D61C4D" w:rsidRDefault="00B8631E" w:rsidP="00B8631E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Отюгов</w:t>
      </w:r>
      <w:proofErr w:type="spellEnd"/>
      <w:r w:rsidR="00D61C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A53" w:rsidRDefault="00975A53" w:rsidP="00975A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присутствующих на </w:t>
      </w:r>
      <w:r w:rsidR="00800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A74" w:rsidRDefault="00975A53" w:rsidP="00975A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</w:t>
      </w:r>
    </w:p>
    <w:p w:rsidR="00975A53" w:rsidRDefault="00975A53" w:rsidP="00975A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53" w:rsidRDefault="00975A53" w:rsidP="00975A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пгт. </w:t>
      </w:r>
      <w:proofErr w:type="gramStart"/>
      <w:r w:rsidRPr="00A062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Тужа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14.12.2016г.</w:t>
      </w:r>
    </w:p>
    <w:p w:rsidR="00975A53" w:rsidRDefault="00975A53" w:rsidP="00975A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393"/>
        <w:gridCol w:w="994"/>
        <w:gridCol w:w="4218"/>
      </w:tblGrid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 Л.П.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К.В.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 Т.А.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Сташкова А.Н.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Рудометова О.Ю.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Видякина Е.В.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И.Я.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Т.В.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Оносов Е.П.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З.А.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Машкина И.П.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Ахтулова Г.В.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Таймаров А.С.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Подпалок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А.Н.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Рудометова А.А.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 И.Н.</w:t>
            </w:r>
          </w:p>
        </w:tc>
        <w:tc>
          <w:tcPr>
            <w:tcW w:w="994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4218" w:type="dxa"/>
          </w:tcPr>
          <w:p w:rsidR="00975A53" w:rsidRDefault="000E3B19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О.В.</w:t>
            </w: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Гвоздева Л.П.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Т.А.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53" w:rsidTr="008007E6">
        <w:tc>
          <w:tcPr>
            <w:tcW w:w="817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С.И.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53" w:rsidTr="008007E6">
        <w:tc>
          <w:tcPr>
            <w:tcW w:w="817" w:type="dxa"/>
          </w:tcPr>
          <w:p w:rsidR="00975A53" w:rsidRDefault="008007E6" w:rsidP="008007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4393" w:type="dxa"/>
          </w:tcPr>
          <w:p w:rsidR="00975A53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Трегубова Н.Б.</w:t>
            </w:r>
          </w:p>
        </w:tc>
        <w:tc>
          <w:tcPr>
            <w:tcW w:w="994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75A53" w:rsidRDefault="00975A53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E6" w:rsidTr="008007E6">
        <w:tc>
          <w:tcPr>
            <w:tcW w:w="817" w:type="dxa"/>
          </w:tcPr>
          <w:p w:rsidR="008007E6" w:rsidRDefault="008007E6" w:rsidP="008007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4393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994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E6" w:rsidTr="008007E6">
        <w:tc>
          <w:tcPr>
            <w:tcW w:w="817" w:type="dxa"/>
          </w:tcPr>
          <w:p w:rsidR="008007E6" w:rsidRDefault="008007E6" w:rsidP="008007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3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 Н.Н</w:t>
            </w:r>
          </w:p>
        </w:tc>
        <w:tc>
          <w:tcPr>
            <w:tcW w:w="994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E6" w:rsidTr="008007E6">
        <w:tc>
          <w:tcPr>
            <w:tcW w:w="817" w:type="dxa"/>
          </w:tcPr>
          <w:p w:rsidR="008007E6" w:rsidRDefault="008007E6" w:rsidP="008007E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3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В.В.</w:t>
            </w:r>
          </w:p>
        </w:tc>
        <w:tc>
          <w:tcPr>
            <w:tcW w:w="994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8007E6" w:rsidRDefault="008007E6" w:rsidP="00975A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A53" w:rsidRPr="00277A74" w:rsidRDefault="00975A53" w:rsidP="00975A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5A53" w:rsidRPr="00277A74" w:rsidSect="00277A74">
      <w:pgSz w:w="11909" w:h="16834"/>
      <w:pgMar w:top="709" w:right="569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BC2148"/>
    <w:multiLevelType w:val="multilevel"/>
    <w:tmpl w:val="12546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D46A05"/>
    <w:multiLevelType w:val="hybridMultilevel"/>
    <w:tmpl w:val="1E028B62"/>
    <w:lvl w:ilvl="0" w:tplc="C802775E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2E6"/>
    <w:rsid w:val="000E3B19"/>
    <w:rsid w:val="00120230"/>
    <w:rsid w:val="0020041D"/>
    <w:rsid w:val="00251238"/>
    <w:rsid w:val="00277A74"/>
    <w:rsid w:val="00371204"/>
    <w:rsid w:val="008007E6"/>
    <w:rsid w:val="009307DD"/>
    <w:rsid w:val="00975A53"/>
    <w:rsid w:val="009C3F69"/>
    <w:rsid w:val="009C75DF"/>
    <w:rsid w:val="009D35A7"/>
    <w:rsid w:val="00A062E6"/>
    <w:rsid w:val="00A64E2B"/>
    <w:rsid w:val="00AA632F"/>
    <w:rsid w:val="00B56139"/>
    <w:rsid w:val="00B641C6"/>
    <w:rsid w:val="00B8631E"/>
    <w:rsid w:val="00BD0852"/>
    <w:rsid w:val="00D61C4D"/>
    <w:rsid w:val="00E54AA2"/>
    <w:rsid w:val="00E903B1"/>
    <w:rsid w:val="00F2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0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rsid w:val="00A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0">
    <w:name w:val="Основной текст (2)"/>
    <w:basedOn w:val="2"/>
    <w:rsid w:val="00A0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"/>
    <w:basedOn w:val="3"/>
    <w:rsid w:val="00A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paragraph" w:customStyle="1" w:styleId="4">
    <w:name w:val="Основной текст4"/>
    <w:basedOn w:val="a"/>
    <w:link w:val="a4"/>
    <w:rsid w:val="00251238"/>
    <w:pPr>
      <w:widowControl w:val="0"/>
      <w:shd w:val="clear" w:color="auto" w:fill="FFFFFF"/>
      <w:spacing w:before="540" w:after="0" w:line="266" w:lineRule="exact"/>
      <w:jc w:val="both"/>
    </w:pPr>
    <w:rPr>
      <w:rFonts w:ascii="Times New Roman" w:eastAsia="Times New Roman" w:hAnsi="Times New Roman" w:cs="Times New Roman"/>
      <w:color w:val="000000"/>
      <w:spacing w:val="8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"/>
    <w:rsid w:val="00251238"/>
    <w:rPr>
      <w:rFonts w:ascii="Times New Roman" w:eastAsia="Times New Roman" w:hAnsi="Times New Roman" w:cs="Times New Roman"/>
      <w:color w:val="000000"/>
      <w:spacing w:val="8"/>
      <w:sz w:val="20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9307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1C4D"/>
  </w:style>
  <w:style w:type="character" w:styleId="a7">
    <w:name w:val="Hyperlink"/>
    <w:basedOn w:val="a0"/>
    <w:uiPriority w:val="99"/>
    <w:semiHidden/>
    <w:unhideWhenUsed/>
    <w:rsid w:val="00D61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0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rsid w:val="00A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0">
    <w:name w:val="Основной текст (2)"/>
    <w:basedOn w:val="2"/>
    <w:rsid w:val="00A0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"/>
    <w:basedOn w:val="3"/>
    <w:rsid w:val="00A0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paragraph" w:customStyle="1" w:styleId="4">
    <w:name w:val="Основной текст4"/>
    <w:basedOn w:val="a"/>
    <w:link w:val="a4"/>
    <w:rsid w:val="00251238"/>
    <w:pPr>
      <w:widowControl w:val="0"/>
      <w:shd w:val="clear" w:color="auto" w:fill="FFFFFF"/>
      <w:spacing w:before="540" w:after="0" w:line="266" w:lineRule="exact"/>
      <w:jc w:val="both"/>
    </w:pPr>
    <w:rPr>
      <w:rFonts w:ascii="Times New Roman" w:eastAsia="Times New Roman" w:hAnsi="Times New Roman" w:cs="Times New Roman"/>
      <w:color w:val="000000"/>
      <w:spacing w:val="8"/>
      <w:sz w:val="20"/>
      <w:szCs w:val="20"/>
      <w:lang w:eastAsia="ru-RU"/>
    </w:rPr>
  </w:style>
  <w:style w:type="character" w:customStyle="1" w:styleId="a4">
    <w:name w:val="Основной текст_"/>
    <w:basedOn w:val="a0"/>
    <w:link w:val="4"/>
    <w:rsid w:val="00251238"/>
    <w:rPr>
      <w:rFonts w:ascii="Times New Roman" w:eastAsia="Times New Roman" w:hAnsi="Times New Roman" w:cs="Times New Roman"/>
      <w:color w:val="000000"/>
      <w:spacing w:val="8"/>
      <w:sz w:val="20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9307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1C4D"/>
  </w:style>
  <w:style w:type="character" w:styleId="a7">
    <w:name w:val="Hyperlink"/>
    <w:basedOn w:val="a0"/>
    <w:uiPriority w:val="99"/>
    <w:semiHidden/>
    <w:unhideWhenUsed/>
    <w:rsid w:val="00D61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z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Админ</cp:lastModifiedBy>
  <cp:revision>6</cp:revision>
  <cp:lastPrinted>2016-12-13T08:27:00Z</cp:lastPrinted>
  <dcterms:created xsi:type="dcterms:W3CDTF">2016-12-13T10:54:00Z</dcterms:created>
  <dcterms:modified xsi:type="dcterms:W3CDTF">2016-12-14T13:14:00Z</dcterms:modified>
</cp:coreProperties>
</file>