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F" w:rsidRDefault="00A55B5F">
      <w:pPr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EEF" w:rsidRDefault="00802EEF">
      <w:pPr>
        <w:jc w:val="center"/>
      </w:pPr>
    </w:p>
    <w:p w:rsidR="001669A1" w:rsidRPr="00646653" w:rsidRDefault="001669A1" w:rsidP="001669A1">
      <w:pPr>
        <w:spacing w:before="360"/>
        <w:ind w:right="-82"/>
        <w:jc w:val="center"/>
        <w:rPr>
          <w:b/>
          <w:sz w:val="28"/>
          <w:szCs w:val="28"/>
        </w:rPr>
      </w:pPr>
      <w:r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1669A1" w:rsidRPr="00A675FE" w:rsidRDefault="001669A1" w:rsidP="001669A1">
      <w:pPr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1669A1" w:rsidRPr="00A675FE" w:rsidRDefault="001669A1" w:rsidP="001669A1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2"/>
        <w:gridCol w:w="2660"/>
        <w:gridCol w:w="3261"/>
        <w:gridCol w:w="1757"/>
      </w:tblGrid>
      <w:tr w:rsidR="001669A1">
        <w:tc>
          <w:tcPr>
            <w:tcW w:w="1908" w:type="dxa"/>
            <w:tcBorders>
              <w:bottom w:val="single" w:sz="4" w:space="0" w:color="auto"/>
            </w:tcBorders>
          </w:tcPr>
          <w:p w:rsidR="001669A1" w:rsidRPr="00853A9B" w:rsidRDefault="00FF6D81" w:rsidP="00263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24.05.2016</w:t>
            </w:r>
          </w:p>
        </w:tc>
        <w:tc>
          <w:tcPr>
            <w:tcW w:w="2753" w:type="dxa"/>
            <w:tcBorders>
              <w:bottom w:val="nil"/>
            </w:tcBorders>
          </w:tcPr>
          <w:p w:rsidR="001669A1" w:rsidRPr="00853A9B" w:rsidRDefault="001669A1" w:rsidP="00960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669A1" w:rsidRPr="00853A9B" w:rsidRDefault="001669A1" w:rsidP="0096045A">
            <w:pPr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669A1" w:rsidRPr="00853A9B" w:rsidRDefault="00FF6D81" w:rsidP="00960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</w:tr>
      <w:tr w:rsidR="001669A1">
        <w:tc>
          <w:tcPr>
            <w:tcW w:w="9828" w:type="dxa"/>
            <w:gridSpan w:val="4"/>
            <w:tcBorders>
              <w:bottom w:val="nil"/>
            </w:tcBorders>
          </w:tcPr>
          <w:p w:rsidR="001669A1" w:rsidRPr="00853A9B" w:rsidRDefault="001669A1" w:rsidP="0096045A">
            <w:pPr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802EEF" w:rsidRDefault="00802EEF" w:rsidP="003C0677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17775" w:rsidRPr="00217775" w:rsidRDefault="006D2603" w:rsidP="006D2603">
      <w:pPr>
        <w:shd w:val="clear" w:color="auto" w:fill="FFFFFF"/>
        <w:tabs>
          <w:tab w:val="right" w:pos="5962"/>
        </w:tabs>
        <w:ind w:left="23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Об утверждении порядка ведения реестра расходных обязательств муниципального образования Тужинский муниципальный район</w:t>
      </w:r>
      <w:r w:rsidR="0086790C">
        <w:rPr>
          <w:b/>
          <w:spacing w:val="-2"/>
          <w:sz w:val="28"/>
          <w:szCs w:val="28"/>
        </w:rPr>
        <w:t xml:space="preserve"> Кировской области</w:t>
      </w:r>
    </w:p>
    <w:p w:rsidR="008122BD" w:rsidRDefault="008122BD" w:rsidP="004B60B9">
      <w:pPr>
        <w:shd w:val="clear" w:color="auto" w:fill="FFFFFF"/>
        <w:spacing w:line="360" w:lineRule="auto"/>
        <w:ind w:right="19" w:firstLine="708"/>
        <w:jc w:val="both"/>
        <w:rPr>
          <w:sz w:val="28"/>
          <w:szCs w:val="28"/>
        </w:rPr>
      </w:pPr>
    </w:p>
    <w:p w:rsidR="002166A5" w:rsidRPr="009065DE" w:rsidRDefault="002166A5" w:rsidP="00FF6D81">
      <w:pPr>
        <w:spacing w:line="360" w:lineRule="exact"/>
        <w:ind w:firstLine="70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 целях учета расходных обязательств муниципального образования Тужинский муниципальный район </w:t>
      </w:r>
      <w:r w:rsidR="0086790C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и оценки объема средств бюджета района, необходимых для их исполнения, и в соответствии с требованиями части </w:t>
      </w:r>
      <w:r w:rsidR="0086790C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87 Бюджетного кодекса Российской Федерации</w:t>
      </w:r>
      <w:r w:rsidR="0086790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Тужинского муниципального района ПОСТАНОВЛЯЕТ:  </w:t>
      </w:r>
    </w:p>
    <w:p w:rsidR="002166A5" w:rsidRDefault="002166A5" w:rsidP="00FF6D81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exact"/>
        <w:ind w:left="0"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sz w:val="28"/>
          <w:szCs w:val="28"/>
        </w:rPr>
        <w:t xml:space="preserve">твердить Порядок ведения реестра расходных обязательств Тужинского </w:t>
      </w:r>
      <w:r w:rsidR="00B35BA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86790C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>согласно приложению.</w:t>
      </w:r>
    </w:p>
    <w:p w:rsidR="002166A5" w:rsidRPr="00201E65" w:rsidRDefault="00BE405E" w:rsidP="00FF6D81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exact"/>
        <w:ind w:left="0"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6790C">
        <w:rPr>
          <w:color w:val="000000"/>
          <w:sz w:val="28"/>
          <w:szCs w:val="28"/>
        </w:rPr>
        <w:t xml:space="preserve">Муниципальному казенному учреждению </w:t>
      </w:r>
      <w:r w:rsidR="002166A5">
        <w:rPr>
          <w:color w:val="000000"/>
          <w:sz w:val="28"/>
          <w:szCs w:val="28"/>
        </w:rPr>
        <w:t>Финансово</w:t>
      </w:r>
      <w:r w:rsidR="0086790C">
        <w:rPr>
          <w:color w:val="000000"/>
          <w:sz w:val="28"/>
          <w:szCs w:val="28"/>
        </w:rPr>
        <w:t>е</w:t>
      </w:r>
      <w:r w:rsidR="002166A5">
        <w:rPr>
          <w:color w:val="000000"/>
          <w:sz w:val="28"/>
          <w:szCs w:val="28"/>
        </w:rPr>
        <w:t xml:space="preserve"> управлени</w:t>
      </w:r>
      <w:r w:rsidR="0086790C">
        <w:rPr>
          <w:color w:val="000000"/>
          <w:sz w:val="28"/>
          <w:szCs w:val="28"/>
        </w:rPr>
        <w:t>е</w:t>
      </w:r>
      <w:r w:rsidR="002166A5">
        <w:rPr>
          <w:color w:val="000000"/>
          <w:sz w:val="28"/>
          <w:szCs w:val="28"/>
        </w:rPr>
        <w:t xml:space="preserve"> администрации Тужинского муниципального района </w:t>
      </w:r>
      <w:r w:rsidR="0086790C">
        <w:rPr>
          <w:color w:val="000000"/>
          <w:sz w:val="28"/>
          <w:szCs w:val="28"/>
        </w:rPr>
        <w:t xml:space="preserve">(далее –Финансовое управление) </w:t>
      </w:r>
      <w:r w:rsidR="002166A5">
        <w:rPr>
          <w:color w:val="000000"/>
          <w:sz w:val="28"/>
          <w:szCs w:val="28"/>
        </w:rPr>
        <w:t>обеспечить:</w:t>
      </w:r>
    </w:p>
    <w:p w:rsidR="002166A5" w:rsidRPr="00E55E9F" w:rsidRDefault="002166A5" w:rsidP="00FF6D81">
      <w:pPr>
        <w:tabs>
          <w:tab w:val="left" w:pos="851"/>
          <w:tab w:val="left" w:pos="993"/>
        </w:tabs>
        <w:spacing w:line="360" w:lineRule="exact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Ведение </w:t>
      </w:r>
      <w:r w:rsidR="0086790C">
        <w:rPr>
          <w:color w:val="000000"/>
          <w:sz w:val="28"/>
          <w:szCs w:val="28"/>
        </w:rPr>
        <w:t xml:space="preserve">реестра расходных обязательств </w:t>
      </w:r>
      <w:r w:rsidR="0086790C">
        <w:rPr>
          <w:sz w:val="28"/>
          <w:szCs w:val="28"/>
        </w:rPr>
        <w:t xml:space="preserve">Тужинского муниципального района Кировской области </w:t>
      </w:r>
      <w:r>
        <w:rPr>
          <w:color w:val="000000"/>
          <w:sz w:val="28"/>
          <w:szCs w:val="28"/>
        </w:rPr>
        <w:t>и формирование свода реестров расходных обязательств муниципальных образований района.</w:t>
      </w:r>
    </w:p>
    <w:p w:rsidR="00DB508B" w:rsidRDefault="00BE405E" w:rsidP="00FF6D81">
      <w:pPr>
        <w:tabs>
          <w:tab w:val="left" w:pos="851"/>
          <w:tab w:val="left" w:pos="993"/>
        </w:tabs>
        <w:spacing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166A5">
        <w:rPr>
          <w:sz w:val="28"/>
          <w:szCs w:val="28"/>
        </w:rPr>
        <w:t xml:space="preserve">Представление свода реестров </w:t>
      </w:r>
      <w:r w:rsidR="002166A5">
        <w:rPr>
          <w:color w:val="000000"/>
          <w:sz w:val="28"/>
          <w:szCs w:val="28"/>
        </w:rPr>
        <w:t xml:space="preserve">расходных обязательств муниципальных образований </w:t>
      </w:r>
      <w:r w:rsidR="00DB508B">
        <w:rPr>
          <w:color w:val="000000"/>
          <w:sz w:val="28"/>
          <w:szCs w:val="28"/>
        </w:rPr>
        <w:t>района</w:t>
      </w:r>
      <w:r w:rsidR="00CE3B8A">
        <w:rPr>
          <w:color w:val="000000"/>
          <w:sz w:val="28"/>
          <w:szCs w:val="28"/>
        </w:rPr>
        <w:t>, городск</w:t>
      </w:r>
      <w:r w:rsidR="0086790C">
        <w:rPr>
          <w:color w:val="000000"/>
          <w:sz w:val="28"/>
          <w:szCs w:val="28"/>
        </w:rPr>
        <w:t>ого</w:t>
      </w:r>
      <w:r w:rsidR="00CE3B8A">
        <w:rPr>
          <w:color w:val="000000"/>
          <w:sz w:val="28"/>
          <w:szCs w:val="28"/>
        </w:rPr>
        <w:t xml:space="preserve"> и сельских поселений, входящих в состав муниципального района, </w:t>
      </w:r>
      <w:r w:rsidR="002166A5">
        <w:rPr>
          <w:color w:val="000000"/>
          <w:sz w:val="28"/>
          <w:szCs w:val="28"/>
        </w:rPr>
        <w:t>в порядке и сроки, установленные</w:t>
      </w:r>
      <w:r w:rsidR="002166A5">
        <w:rPr>
          <w:sz w:val="28"/>
          <w:szCs w:val="28"/>
        </w:rPr>
        <w:t xml:space="preserve"> </w:t>
      </w:r>
      <w:r w:rsidR="0086790C">
        <w:rPr>
          <w:sz w:val="28"/>
          <w:szCs w:val="28"/>
        </w:rPr>
        <w:t>м</w:t>
      </w:r>
      <w:r w:rsidR="002166A5">
        <w:rPr>
          <w:sz w:val="28"/>
          <w:szCs w:val="28"/>
        </w:rPr>
        <w:t xml:space="preserve">инистерством финансов </w:t>
      </w:r>
      <w:r w:rsidR="00DB508B">
        <w:rPr>
          <w:sz w:val="28"/>
          <w:szCs w:val="28"/>
        </w:rPr>
        <w:t>Кировской области</w:t>
      </w:r>
      <w:r w:rsidR="0086790C">
        <w:rPr>
          <w:sz w:val="28"/>
          <w:szCs w:val="28"/>
        </w:rPr>
        <w:t>.</w:t>
      </w:r>
    </w:p>
    <w:p w:rsidR="002166A5" w:rsidRPr="00814A19" w:rsidRDefault="00DB508B" w:rsidP="00FF6D81">
      <w:pPr>
        <w:tabs>
          <w:tab w:val="left" w:pos="851"/>
          <w:tab w:val="left" w:pos="993"/>
        </w:tabs>
        <w:spacing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E3B8A">
        <w:rPr>
          <w:sz w:val="28"/>
          <w:szCs w:val="28"/>
        </w:rPr>
        <w:t>Главным распорядителям средств бюджета района</w:t>
      </w:r>
      <w:r>
        <w:rPr>
          <w:sz w:val="28"/>
          <w:szCs w:val="28"/>
        </w:rPr>
        <w:t xml:space="preserve"> обеспечить ведение реестров расходных обязательств и предоставление их в Финансовое управление.</w:t>
      </w:r>
    </w:p>
    <w:p w:rsidR="002166A5" w:rsidRDefault="00BE405E" w:rsidP="00FF6D81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exact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6A5">
        <w:rPr>
          <w:sz w:val="28"/>
          <w:szCs w:val="28"/>
        </w:rPr>
        <w:t>Признать утратившим силу постановлени</w:t>
      </w:r>
      <w:r w:rsidR="0005649B">
        <w:rPr>
          <w:sz w:val="28"/>
          <w:szCs w:val="28"/>
        </w:rPr>
        <w:t xml:space="preserve">е администрации Тужинского муниципального района  Кировской области от 31.07.2013 № </w:t>
      </w:r>
      <w:r w:rsidR="0005649B">
        <w:rPr>
          <w:sz w:val="28"/>
          <w:szCs w:val="28"/>
        </w:rPr>
        <w:lastRenderedPageBreak/>
        <w:t>417 «Об утверждении порядка ведения реестра расходных обязательств муниципального образования Тужинский муниципальный район»</w:t>
      </w:r>
    </w:p>
    <w:p w:rsidR="002166A5" w:rsidRDefault="002166A5" w:rsidP="00FF6D81">
      <w:pPr>
        <w:tabs>
          <w:tab w:val="left" w:pos="851"/>
          <w:tab w:val="left" w:pos="993"/>
        </w:tabs>
        <w:spacing w:after="480" w:line="360" w:lineRule="exact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постановления возложить на </w:t>
      </w:r>
      <w:r w:rsidR="0005649B">
        <w:rPr>
          <w:sz w:val="28"/>
          <w:szCs w:val="28"/>
        </w:rPr>
        <w:t>начальника Финансового управления Докучаеву И.Н.</w:t>
      </w:r>
      <w:r>
        <w:rPr>
          <w:sz w:val="28"/>
          <w:szCs w:val="28"/>
        </w:rPr>
        <w:t xml:space="preserve"> </w:t>
      </w:r>
    </w:p>
    <w:p w:rsidR="006E167C" w:rsidRDefault="006E167C" w:rsidP="00FF6D81">
      <w:pPr>
        <w:spacing w:line="360" w:lineRule="exact"/>
        <w:rPr>
          <w:sz w:val="28"/>
          <w:szCs w:val="28"/>
        </w:rPr>
      </w:pPr>
    </w:p>
    <w:p w:rsidR="003C0677" w:rsidRPr="00962352" w:rsidRDefault="00603C32" w:rsidP="00FF6D81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03DEE">
        <w:rPr>
          <w:sz w:val="28"/>
          <w:szCs w:val="28"/>
        </w:rPr>
        <w:t>Г</w:t>
      </w:r>
      <w:r w:rsidR="00802EEF" w:rsidRPr="0096235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02EEF" w:rsidRPr="00962352">
        <w:rPr>
          <w:sz w:val="28"/>
          <w:szCs w:val="28"/>
        </w:rPr>
        <w:t xml:space="preserve"> администрации </w:t>
      </w:r>
      <w:r w:rsidR="00802EEF" w:rsidRPr="00962352">
        <w:rPr>
          <w:sz w:val="28"/>
          <w:szCs w:val="28"/>
        </w:rPr>
        <w:tab/>
      </w:r>
    </w:p>
    <w:p w:rsidR="0086790C" w:rsidRDefault="003C0677" w:rsidP="00FF6D81">
      <w:pPr>
        <w:spacing w:line="360" w:lineRule="exact"/>
        <w:rPr>
          <w:sz w:val="28"/>
          <w:szCs w:val="28"/>
        </w:rPr>
      </w:pPr>
      <w:r w:rsidRPr="00962352">
        <w:rPr>
          <w:sz w:val="28"/>
          <w:szCs w:val="28"/>
        </w:rPr>
        <w:t xml:space="preserve">Тужинского </w:t>
      </w:r>
      <w:r w:rsidR="00762913">
        <w:rPr>
          <w:sz w:val="28"/>
          <w:szCs w:val="28"/>
        </w:rPr>
        <w:t xml:space="preserve">муниципального </w:t>
      </w:r>
      <w:r w:rsidRPr="00962352">
        <w:rPr>
          <w:sz w:val="28"/>
          <w:szCs w:val="28"/>
        </w:rPr>
        <w:t>района</w:t>
      </w:r>
      <w:r w:rsidR="00603C32">
        <w:rPr>
          <w:sz w:val="28"/>
          <w:szCs w:val="28"/>
        </w:rPr>
        <w:t xml:space="preserve">           Л.В. Бледных</w:t>
      </w: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F6D81" w:rsidRDefault="00FF6D81" w:rsidP="00FF6D81">
      <w:pPr>
        <w:spacing w:line="360" w:lineRule="exact"/>
        <w:rPr>
          <w:sz w:val="28"/>
          <w:szCs w:val="28"/>
        </w:rPr>
      </w:pPr>
    </w:p>
    <w:p w:rsidR="00F9564E" w:rsidRDefault="00F9564E" w:rsidP="004676B6">
      <w:pPr>
        <w:shd w:val="clear" w:color="auto" w:fill="FFFFFF"/>
        <w:spacing w:line="240" w:lineRule="atLeast"/>
        <w:ind w:left="5103" w:right="-2"/>
        <w:rPr>
          <w:color w:val="282828"/>
          <w:sz w:val="28"/>
          <w:szCs w:val="28"/>
        </w:rPr>
      </w:pPr>
    </w:p>
    <w:p w:rsidR="004676B6" w:rsidRDefault="004676B6" w:rsidP="004676B6">
      <w:pPr>
        <w:shd w:val="clear" w:color="auto" w:fill="FFFFFF"/>
        <w:spacing w:line="240" w:lineRule="atLeast"/>
        <w:ind w:left="5103" w:right="-2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 xml:space="preserve">Приложение </w:t>
      </w:r>
    </w:p>
    <w:p w:rsidR="004676B6" w:rsidRDefault="004676B6" w:rsidP="004676B6">
      <w:pPr>
        <w:shd w:val="clear" w:color="auto" w:fill="FFFFFF"/>
        <w:spacing w:line="240" w:lineRule="atLeast"/>
        <w:ind w:left="5103" w:right="-2"/>
        <w:rPr>
          <w:color w:val="282828"/>
          <w:sz w:val="28"/>
          <w:szCs w:val="28"/>
        </w:rPr>
      </w:pPr>
    </w:p>
    <w:p w:rsidR="004676B6" w:rsidRDefault="004676B6" w:rsidP="004676B6">
      <w:pPr>
        <w:ind w:left="5103" w:right="-2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676B6" w:rsidRDefault="004676B6" w:rsidP="004676B6">
      <w:pPr>
        <w:ind w:left="5103" w:right="-2"/>
        <w:outlineLvl w:val="0"/>
        <w:rPr>
          <w:sz w:val="28"/>
          <w:szCs w:val="28"/>
        </w:rPr>
      </w:pPr>
    </w:p>
    <w:p w:rsidR="004676B6" w:rsidRDefault="004676B6" w:rsidP="004676B6">
      <w:pPr>
        <w:ind w:left="5103" w:right="-2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676B6" w:rsidRDefault="004676B6" w:rsidP="004676B6">
      <w:pPr>
        <w:ind w:left="5103" w:right="-2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4676B6" w:rsidRDefault="004676B6" w:rsidP="00FF6D81">
      <w:pPr>
        <w:ind w:left="5103" w:right="-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6D81">
        <w:rPr>
          <w:sz w:val="28"/>
          <w:szCs w:val="28"/>
        </w:rPr>
        <w:t xml:space="preserve"> 24.05.2016</w:t>
      </w:r>
      <w:r>
        <w:rPr>
          <w:sz w:val="28"/>
          <w:szCs w:val="28"/>
        </w:rPr>
        <w:t xml:space="preserve">    № </w:t>
      </w:r>
      <w:r w:rsidR="00FF6D81">
        <w:rPr>
          <w:sz w:val="28"/>
          <w:szCs w:val="28"/>
        </w:rPr>
        <w:t xml:space="preserve"> 158</w:t>
      </w:r>
    </w:p>
    <w:p w:rsidR="004676B6" w:rsidRDefault="004676B6" w:rsidP="004676B6">
      <w:pPr>
        <w:rPr>
          <w:sz w:val="28"/>
          <w:szCs w:val="28"/>
        </w:rPr>
      </w:pPr>
    </w:p>
    <w:p w:rsidR="004676B6" w:rsidRDefault="004676B6" w:rsidP="004676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4676B6" w:rsidRDefault="004676B6" w:rsidP="00467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ведения реестра расходных обязательств муниципального образования</w:t>
      </w:r>
    </w:p>
    <w:p w:rsidR="004676B6" w:rsidRDefault="004676B6" w:rsidP="00467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Тужинский муниципальный район</w:t>
      </w:r>
      <w:r w:rsidR="00F9564E">
        <w:rPr>
          <w:b/>
          <w:sz w:val="28"/>
          <w:szCs w:val="28"/>
        </w:rPr>
        <w:t xml:space="preserve"> Кировской области</w:t>
      </w:r>
    </w:p>
    <w:p w:rsidR="004676B6" w:rsidRDefault="004676B6" w:rsidP="004676B6">
      <w:pPr>
        <w:jc w:val="center"/>
        <w:rPr>
          <w:b/>
          <w:sz w:val="28"/>
          <w:szCs w:val="28"/>
        </w:rPr>
      </w:pPr>
    </w:p>
    <w:p w:rsidR="00C81753" w:rsidRDefault="00C81753" w:rsidP="00F9564E">
      <w:pPr>
        <w:pStyle w:val="a6"/>
        <w:numPr>
          <w:ilvl w:val="0"/>
          <w:numId w:val="4"/>
        </w:numPr>
        <w:tabs>
          <w:tab w:val="left" w:pos="0"/>
          <w:tab w:val="left" w:pos="960"/>
        </w:tabs>
        <w:autoSpaceDE w:val="0"/>
        <w:autoSpaceDN w:val="0"/>
        <w:adjustRightInd w:val="0"/>
        <w:spacing w:line="360" w:lineRule="exact"/>
        <w:ind w:left="714" w:hanging="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81753" w:rsidRDefault="00C81753" w:rsidP="00C81753">
      <w:pPr>
        <w:pStyle w:val="a6"/>
        <w:tabs>
          <w:tab w:val="left" w:pos="0"/>
        </w:tabs>
        <w:autoSpaceDE w:val="0"/>
        <w:autoSpaceDN w:val="0"/>
        <w:adjustRightInd w:val="0"/>
        <w:spacing w:line="360" w:lineRule="exact"/>
        <w:ind w:left="714"/>
        <w:outlineLvl w:val="0"/>
        <w:rPr>
          <w:b/>
          <w:sz w:val="28"/>
          <w:szCs w:val="28"/>
        </w:rPr>
      </w:pP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ведения реестра расходных обязательств </w:t>
      </w:r>
      <w:r w:rsidR="00272D66">
        <w:rPr>
          <w:sz w:val="28"/>
          <w:szCs w:val="28"/>
        </w:rPr>
        <w:t>муниципального образования Тужинский муниципальный район</w:t>
      </w:r>
      <w:r>
        <w:rPr>
          <w:sz w:val="28"/>
          <w:szCs w:val="28"/>
        </w:rPr>
        <w:t xml:space="preserve"> </w:t>
      </w:r>
      <w:r w:rsidR="00F9564E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(далее – Порядок) разработан в соответствии со статьей 87 Бюджетного кодекса Российской Федерации и определяет порядок формирования и ведения реестра расходных обязательств </w:t>
      </w:r>
      <w:r w:rsidR="00272D66">
        <w:rPr>
          <w:sz w:val="28"/>
          <w:szCs w:val="28"/>
        </w:rPr>
        <w:t>Тужинского муниципального района</w:t>
      </w:r>
      <w:r w:rsidR="00F9564E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настоящем Порядке используются следующие понятия:</w:t>
      </w:r>
    </w:p>
    <w:p w:rsidR="00C81753" w:rsidRDefault="00C81753" w:rsidP="00C81753">
      <w:pPr>
        <w:pStyle w:val="a6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реестр расходных обязательств главных распорядителей средств бюджета</w:t>
      </w:r>
      <w:r w:rsidR="00272D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– ведущийся главными распорядителями средств бюджета</w:t>
      </w:r>
      <w:r w:rsidR="00272D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свод (перечень) законов, иных нормативных правовых актов и заключенных ими договоров и соглашений с указанием соответствующих положений (отдельных статей, пунктов, подпунктов, абзацев), предусматривающих возникновение расходных обязательств, которые подлежат исполнению за счет бюджетных ассигнований, предусмотренных главным распорядителям средств бюджета</w:t>
      </w:r>
      <w:r w:rsidR="00272D6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C81753" w:rsidRDefault="00C81753" w:rsidP="00C81753">
      <w:pPr>
        <w:pStyle w:val="a6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расходных обязательств </w:t>
      </w:r>
      <w:r w:rsidR="00460E4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– свод реестров расходных обязательств главных распорядителей средств бюджета</w:t>
      </w:r>
      <w:r w:rsidR="00460E4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расходных обязательств </w:t>
      </w:r>
      <w:r w:rsidR="00B508F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(далее – Реестр) представляет собой информационную базу данных, содержащую на бумажном носителе и в электронном виде сведения, перечисленные в пункте 3 настоящего Порядка.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ведется с целью учета расходных обязательств </w:t>
      </w:r>
      <w:r w:rsidR="00B508F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 Данные Реестра используются при составлении проекта бюджета</w:t>
      </w:r>
      <w:r w:rsidR="00B508F0">
        <w:rPr>
          <w:sz w:val="28"/>
          <w:szCs w:val="28"/>
        </w:rPr>
        <w:t xml:space="preserve"> района</w:t>
      </w:r>
      <w:r w:rsidR="00F9564E">
        <w:rPr>
          <w:sz w:val="28"/>
          <w:szCs w:val="28"/>
        </w:rPr>
        <w:t xml:space="preserve"> на очередной финансовый год и плановый период (или очередной финансовый год)</w:t>
      </w:r>
      <w:r>
        <w:rPr>
          <w:sz w:val="28"/>
          <w:szCs w:val="28"/>
        </w:rPr>
        <w:t>.</w:t>
      </w:r>
    </w:p>
    <w:p w:rsidR="00C81753" w:rsidRDefault="00C81753" w:rsidP="00C81753">
      <w:pPr>
        <w:pStyle w:val="a6"/>
        <w:tabs>
          <w:tab w:val="left" w:pos="993"/>
          <w:tab w:val="left" w:pos="1276"/>
        </w:tabs>
        <w:autoSpaceDE w:val="0"/>
        <w:autoSpaceDN w:val="0"/>
        <w:adjustRightInd w:val="0"/>
        <w:spacing w:line="360" w:lineRule="exact"/>
        <w:ind w:left="709"/>
        <w:jc w:val="both"/>
        <w:outlineLvl w:val="0"/>
        <w:rPr>
          <w:sz w:val="28"/>
          <w:szCs w:val="28"/>
        </w:rPr>
      </w:pPr>
    </w:p>
    <w:p w:rsidR="00C81753" w:rsidRDefault="00C81753" w:rsidP="00F9564E">
      <w:pPr>
        <w:pStyle w:val="a6"/>
        <w:numPr>
          <w:ilvl w:val="0"/>
          <w:numId w:val="4"/>
        </w:numPr>
        <w:tabs>
          <w:tab w:val="left" w:pos="720"/>
          <w:tab w:val="left" w:pos="1080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720" w:hanging="1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 и ведения реестра</w:t>
      </w:r>
    </w:p>
    <w:p w:rsidR="00C81753" w:rsidRDefault="00C81753" w:rsidP="00C81753">
      <w:pPr>
        <w:pStyle w:val="a6"/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outlineLvl w:val="0"/>
        <w:rPr>
          <w:b/>
          <w:sz w:val="28"/>
          <w:szCs w:val="28"/>
        </w:rPr>
      </w:pP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Формирование и ведение Реестра осуществляется </w:t>
      </w:r>
      <w:r w:rsidR="00197B49">
        <w:rPr>
          <w:sz w:val="28"/>
          <w:szCs w:val="28"/>
        </w:rPr>
        <w:t>Финансовым управлением администрации Тужинского муниципального района</w:t>
      </w:r>
      <w:r w:rsidR="00F9564E">
        <w:rPr>
          <w:sz w:val="28"/>
          <w:szCs w:val="28"/>
        </w:rPr>
        <w:t xml:space="preserve"> (далее – Финансовое управление)</w:t>
      </w:r>
      <w:r>
        <w:rPr>
          <w:sz w:val="28"/>
          <w:szCs w:val="28"/>
        </w:rPr>
        <w:t>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Ведение Реестра, а также ведение реестров расходных обязательств главных распорядителей средств бюджета</w:t>
      </w:r>
      <w:r w:rsidR="00137BA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осуществляется по форме согласно приложению к настоящему Порядку.</w:t>
      </w:r>
    </w:p>
    <w:p w:rsidR="00C81753" w:rsidRPr="005A0507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средств </w:t>
      </w:r>
      <w:r w:rsidR="00137BA7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137BA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ежегодно представляют  в </w:t>
      </w:r>
      <w:r w:rsidR="00137BA7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на бумажном носителе и в электронном виде с сопроводительным письмом за подписью руководителя главного распорядителя средств бюджета</w:t>
      </w:r>
      <w:r w:rsidR="00137BA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реестр расходных обязательств главных распорядителей средств </w:t>
      </w:r>
      <w:r w:rsidR="00372E60">
        <w:rPr>
          <w:sz w:val="28"/>
          <w:szCs w:val="28"/>
        </w:rPr>
        <w:t>б</w:t>
      </w:r>
      <w:r>
        <w:rPr>
          <w:sz w:val="28"/>
          <w:szCs w:val="28"/>
        </w:rPr>
        <w:t>юджета</w:t>
      </w:r>
      <w:r w:rsidR="00372E6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сроки, </w:t>
      </w:r>
      <w:r w:rsidRPr="005A0507">
        <w:rPr>
          <w:sz w:val="28"/>
          <w:szCs w:val="28"/>
        </w:rPr>
        <w:t>установленные нормативным правовым актом, устанавливающим порядок и сроки составления проекта бюджета</w:t>
      </w:r>
      <w:r w:rsidR="00372E60" w:rsidRPr="005A0507">
        <w:rPr>
          <w:sz w:val="28"/>
          <w:szCs w:val="28"/>
        </w:rPr>
        <w:t xml:space="preserve"> района</w:t>
      </w:r>
      <w:r w:rsidRPr="005A0507">
        <w:rPr>
          <w:sz w:val="28"/>
          <w:szCs w:val="28"/>
        </w:rPr>
        <w:t>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 распорядитель средств бюджета</w:t>
      </w:r>
      <w:r w:rsidR="003733C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должен обеспечить идентичность информации, представляемой в электронном виде и на бумажном носителе.</w:t>
      </w:r>
    </w:p>
    <w:p w:rsidR="00C81753" w:rsidRDefault="00F9564E" w:rsidP="00C81753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управление, </w:t>
      </w:r>
      <w:r w:rsidR="00C81753">
        <w:rPr>
          <w:sz w:val="28"/>
          <w:szCs w:val="28"/>
        </w:rPr>
        <w:t>на основании представленных главными распорядителями средств бюджета</w:t>
      </w:r>
      <w:r w:rsidR="00B22F10">
        <w:rPr>
          <w:sz w:val="28"/>
          <w:szCs w:val="28"/>
        </w:rPr>
        <w:t xml:space="preserve"> района</w:t>
      </w:r>
      <w:r w:rsidR="00C81753">
        <w:rPr>
          <w:sz w:val="28"/>
          <w:szCs w:val="28"/>
        </w:rPr>
        <w:t xml:space="preserve"> реестров</w:t>
      </w:r>
      <w:r>
        <w:rPr>
          <w:sz w:val="28"/>
          <w:szCs w:val="28"/>
        </w:rPr>
        <w:t>,</w:t>
      </w:r>
      <w:r w:rsidR="00C81753">
        <w:rPr>
          <w:sz w:val="28"/>
          <w:szCs w:val="28"/>
        </w:rPr>
        <w:t xml:space="preserve"> ежегодно составляет:</w:t>
      </w:r>
    </w:p>
    <w:p w:rsidR="00C81753" w:rsidRPr="00E82469" w:rsidRDefault="00C81753" w:rsidP="00C81753">
      <w:pPr>
        <w:pStyle w:val="a6"/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 w:rsidRPr="00E82469">
        <w:rPr>
          <w:sz w:val="28"/>
          <w:szCs w:val="28"/>
        </w:rPr>
        <w:t xml:space="preserve">плановый Реестр не позднее </w:t>
      </w:r>
      <w:r w:rsidRPr="005A0507">
        <w:rPr>
          <w:sz w:val="28"/>
          <w:szCs w:val="28"/>
        </w:rPr>
        <w:t>01 октября</w:t>
      </w:r>
      <w:r w:rsidRPr="00E82469">
        <w:rPr>
          <w:sz w:val="28"/>
          <w:szCs w:val="28"/>
        </w:rPr>
        <w:t xml:space="preserve"> текущего года;</w:t>
      </w:r>
    </w:p>
    <w:p w:rsidR="00C81753" w:rsidRPr="00F9564E" w:rsidRDefault="00C81753" w:rsidP="00C81753">
      <w:pPr>
        <w:pStyle w:val="a6"/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 w:rsidRPr="00E82469">
        <w:rPr>
          <w:sz w:val="28"/>
          <w:szCs w:val="28"/>
        </w:rPr>
        <w:t xml:space="preserve">уточненный Реестр – </w:t>
      </w:r>
      <w:r w:rsidRPr="005A0507">
        <w:rPr>
          <w:sz w:val="28"/>
          <w:szCs w:val="28"/>
        </w:rPr>
        <w:t xml:space="preserve">не позднее </w:t>
      </w:r>
      <w:r w:rsidR="00BB27A6" w:rsidRPr="005A0507">
        <w:rPr>
          <w:sz w:val="28"/>
          <w:szCs w:val="28"/>
        </w:rPr>
        <w:t>30</w:t>
      </w:r>
      <w:r w:rsidRPr="005A0507">
        <w:rPr>
          <w:sz w:val="28"/>
          <w:szCs w:val="28"/>
        </w:rPr>
        <w:t xml:space="preserve"> дней</w:t>
      </w:r>
      <w:r w:rsidRPr="00E82469">
        <w:rPr>
          <w:sz w:val="28"/>
          <w:szCs w:val="28"/>
        </w:rPr>
        <w:t xml:space="preserve"> после принятия </w:t>
      </w:r>
      <w:r w:rsidR="00B22F10">
        <w:rPr>
          <w:sz w:val="28"/>
          <w:szCs w:val="28"/>
        </w:rPr>
        <w:t xml:space="preserve">решения районной Думы о бюджете муниципального образования Тужинский муниципальный район </w:t>
      </w:r>
      <w:r w:rsidR="00F9564E">
        <w:rPr>
          <w:sz w:val="28"/>
          <w:szCs w:val="28"/>
        </w:rPr>
        <w:t xml:space="preserve">Кировской области </w:t>
      </w:r>
      <w:r w:rsidR="00B22F10">
        <w:rPr>
          <w:sz w:val="28"/>
          <w:szCs w:val="28"/>
        </w:rPr>
        <w:t xml:space="preserve">на очередной финансовый год </w:t>
      </w:r>
      <w:r w:rsidR="00B22F10" w:rsidRPr="00F9564E">
        <w:rPr>
          <w:sz w:val="28"/>
          <w:szCs w:val="28"/>
        </w:rPr>
        <w:t>и плановый период</w:t>
      </w:r>
      <w:r w:rsidR="00F9564E">
        <w:rPr>
          <w:sz w:val="28"/>
          <w:szCs w:val="28"/>
        </w:rPr>
        <w:t xml:space="preserve"> (или очередной финансовый год)</w:t>
      </w:r>
      <w:r w:rsidRPr="00F9564E">
        <w:rPr>
          <w:sz w:val="28"/>
          <w:szCs w:val="28"/>
        </w:rPr>
        <w:t>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Расходные обязательства ,</w:t>
      </w:r>
      <w:r w:rsidR="00F9564E">
        <w:rPr>
          <w:sz w:val="28"/>
          <w:szCs w:val="28"/>
        </w:rPr>
        <w:t xml:space="preserve"> </w:t>
      </w:r>
      <w:r w:rsidR="00BA5FE0">
        <w:rPr>
          <w:sz w:val="28"/>
          <w:szCs w:val="28"/>
        </w:rPr>
        <w:t xml:space="preserve">не </w:t>
      </w:r>
      <w:r w:rsidR="00F9564E">
        <w:rPr>
          <w:sz w:val="28"/>
          <w:szCs w:val="28"/>
        </w:rPr>
        <w:t>в</w:t>
      </w:r>
      <w:r w:rsidR="00BA5FE0">
        <w:rPr>
          <w:sz w:val="28"/>
          <w:szCs w:val="28"/>
        </w:rPr>
        <w:t>клю</w:t>
      </w:r>
      <w:r>
        <w:rPr>
          <w:sz w:val="28"/>
          <w:szCs w:val="28"/>
        </w:rPr>
        <w:t>ченные в плановый Реестр, не подлежат учету при формировании расходной части бюджета</w:t>
      </w:r>
      <w:r w:rsidR="00BA5FE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Уточненный Реестр размещается на официальном сайте </w:t>
      </w:r>
      <w:r w:rsidR="00F9564E">
        <w:rPr>
          <w:sz w:val="28"/>
          <w:szCs w:val="28"/>
        </w:rPr>
        <w:t xml:space="preserve">администрации Тужинского муниципального района </w:t>
      </w:r>
      <w:r w:rsidR="006E7D06">
        <w:rPr>
          <w:sz w:val="28"/>
          <w:szCs w:val="28"/>
          <w:lang w:val="en-US"/>
        </w:rPr>
        <w:t>TUZHA</w:t>
      </w:r>
      <w:r w:rsidR="006E7D06" w:rsidRPr="006E7D06">
        <w:rPr>
          <w:sz w:val="28"/>
          <w:szCs w:val="28"/>
        </w:rPr>
        <w:t>.</w:t>
      </w:r>
      <w:r w:rsidR="006E7D06">
        <w:rPr>
          <w:sz w:val="28"/>
          <w:szCs w:val="28"/>
          <w:lang w:val="en-US"/>
        </w:rPr>
        <w:t>RU</w:t>
      </w:r>
      <w:r w:rsidR="006E7D06" w:rsidRPr="006E7D06">
        <w:rPr>
          <w:sz w:val="28"/>
          <w:szCs w:val="28"/>
        </w:rPr>
        <w:t xml:space="preserve"> </w:t>
      </w:r>
      <w:r w:rsidR="006E7D06">
        <w:rPr>
          <w:sz w:val="28"/>
          <w:szCs w:val="28"/>
        </w:rPr>
        <w:t>в разделе «Финансы».</w:t>
      </w:r>
    </w:p>
    <w:p w:rsidR="00C81753" w:rsidRDefault="00C81753" w:rsidP="00C81753">
      <w:pPr>
        <w:pStyle w:val="a6"/>
        <w:tabs>
          <w:tab w:val="left" w:pos="993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  <w:highlight w:val="yellow"/>
        </w:rPr>
      </w:pPr>
    </w:p>
    <w:p w:rsidR="00C81753" w:rsidRDefault="00C81753" w:rsidP="006E7D06">
      <w:pPr>
        <w:pStyle w:val="a6"/>
        <w:numPr>
          <w:ilvl w:val="0"/>
          <w:numId w:val="4"/>
        </w:numPr>
        <w:tabs>
          <w:tab w:val="left" w:pos="851"/>
          <w:tab w:val="left" w:pos="1080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1066" w:hanging="35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Реестра</w:t>
      </w:r>
    </w:p>
    <w:p w:rsidR="00C81753" w:rsidRDefault="00C81753" w:rsidP="00C81753">
      <w:pPr>
        <w:pStyle w:val="a6"/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1066"/>
        <w:jc w:val="both"/>
        <w:outlineLvl w:val="0"/>
        <w:rPr>
          <w:sz w:val="28"/>
          <w:szCs w:val="28"/>
        </w:rPr>
      </w:pPr>
    </w:p>
    <w:p w:rsidR="00C81753" w:rsidRDefault="00C81753" w:rsidP="00C81753">
      <w:pPr>
        <w:pStyle w:val="a6"/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1066" w:hanging="3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Реестр должен содержать следующую информацию: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Код главного распорядителя средств бюджета</w:t>
      </w:r>
      <w:r w:rsidR="00EB6A6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соответствии с перечнем и кодами главных распорядителей средств бюджета</w:t>
      </w:r>
      <w:r w:rsidR="00EB6A6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(графа 1).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Наименование полномочия, расходного обязательства (графа 2).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Код расходного обязательства (графа 3).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Код бюджетной классификации (графы 4 – 7).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Нормативное правое регулирование, определяющее финансовое обеспечение и порядок расходования средств, в соответствии с нормативными правовыми актами, соглашениями Российской Федерации (графы 8 – 10).</w:t>
      </w:r>
    </w:p>
    <w:p w:rsidR="00C81753" w:rsidRDefault="00C81753" w:rsidP="00C81753">
      <w:pPr>
        <w:pStyle w:val="a6"/>
        <w:numPr>
          <w:ilvl w:val="1"/>
          <w:numId w:val="4"/>
        </w:numPr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Нормативное правовое регулирование, определяющее финансовое обеспечение и (или) порядок расходования средств, в ч</w:t>
      </w:r>
      <w:r w:rsidR="00573A4A">
        <w:rPr>
          <w:sz w:val="28"/>
          <w:szCs w:val="28"/>
        </w:rPr>
        <w:t>асти нормативных правовых актов</w:t>
      </w:r>
      <w:r>
        <w:rPr>
          <w:sz w:val="28"/>
          <w:szCs w:val="28"/>
        </w:rPr>
        <w:t>, договоров (соглашений) Кировской области (графы 11 – 13).</w:t>
      </w:r>
    </w:p>
    <w:p w:rsidR="00DB5948" w:rsidRDefault="00DB5948" w:rsidP="00DB5948">
      <w:pPr>
        <w:pStyle w:val="a6"/>
        <w:numPr>
          <w:ilvl w:val="1"/>
          <w:numId w:val="4"/>
        </w:numPr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Нормативное правовое регулирование, определяющее финансовое обеспечение и (или) порядок расходования средств, в ч</w:t>
      </w:r>
      <w:r w:rsidR="00573A4A">
        <w:rPr>
          <w:sz w:val="28"/>
          <w:szCs w:val="28"/>
        </w:rPr>
        <w:t xml:space="preserve">асти нормативных правовых актов, </w:t>
      </w:r>
      <w:r>
        <w:rPr>
          <w:sz w:val="28"/>
          <w:szCs w:val="28"/>
        </w:rPr>
        <w:t xml:space="preserve">договоров (соглашений) </w:t>
      </w:r>
      <w:r w:rsidR="00573A4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(графы 1</w:t>
      </w:r>
      <w:r w:rsidR="00573A4A">
        <w:rPr>
          <w:sz w:val="28"/>
          <w:szCs w:val="28"/>
        </w:rPr>
        <w:t>4</w:t>
      </w:r>
      <w:r>
        <w:rPr>
          <w:sz w:val="28"/>
          <w:szCs w:val="28"/>
        </w:rPr>
        <w:t xml:space="preserve"> – 1</w:t>
      </w:r>
      <w:r w:rsidR="00573A4A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573A4A" w:rsidRDefault="00573A4A" w:rsidP="00573A4A">
      <w:pPr>
        <w:pStyle w:val="a6"/>
        <w:numPr>
          <w:ilvl w:val="1"/>
          <w:numId w:val="4"/>
        </w:numPr>
        <w:tabs>
          <w:tab w:val="left" w:pos="851"/>
          <w:tab w:val="left" w:pos="1276"/>
          <w:tab w:val="left" w:pos="2268"/>
          <w:tab w:val="left" w:pos="2410"/>
        </w:tabs>
        <w:autoSpaceDE w:val="0"/>
        <w:autoSpaceDN w:val="0"/>
        <w:adjustRightInd w:val="0"/>
        <w:spacing w:line="360" w:lineRule="exact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на исполнение расходного обязательства, определяемого в соответствии </w:t>
      </w:r>
      <w:r w:rsidRPr="006E7D06">
        <w:rPr>
          <w:sz w:val="28"/>
          <w:szCs w:val="28"/>
        </w:rPr>
        <w:t xml:space="preserve">с </w:t>
      </w:r>
      <w:r w:rsidR="006E7D06">
        <w:rPr>
          <w:sz w:val="28"/>
          <w:szCs w:val="28"/>
        </w:rPr>
        <w:t>м</w:t>
      </w:r>
      <w:r w:rsidRPr="006E7D06">
        <w:rPr>
          <w:sz w:val="28"/>
          <w:szCs w:val="28"/>
        </w:rPr>
        <w:t>етодикой планирования бюджетных ассигнований бюджета района, установленной Финансовым управлением</w:t>
      </w:r>
      <w:r>
        <w:rPr>
          <w:sz w:val="28"/>
          <w:szCs w:val="28"/>
        </w:rPr>
        <w:t xml:space="preserve"> (графы 17 – 19).</w:t>
      </w:r>
    </w:p>
    <w:p w:rsidR="004676B6" w:rsidRPr="00A533EC" w:rsidRDefault="00C81753" w:rsidP="00C81753">
      <w:pPr>
        <w:spacing w:after="200" w:line="276" w:lineRule="auto"/>
        <w:jc w:val="center"/>
        <w:rPr>
          <w:sz w:val="24"/>
          <w:szCs w:val="24"/>
        </w:rPr>
      </w:pPr>
      <w:r>
        <w:rPr>
          <w:sz w:val="28"/>
          <w:szCs w:val="28"/>
        </w:rPr>
        <w:t>_</w:t>
      </w:r>
      <w:r w:rsidR="0003466B">
        <w:rPr>
          <w:sz w:val="28"/>
          <w:szCs w:val="28"/>
        </w:rPr>
        <w:t>__________________</w:t>
      </w:r>
    </w:p>
    <w:sectPr w:rsidR="004676B6" w:rsidRPr="00A533EC" w:rsidSect="00E115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4152"/>
    <w:multiLevelType w:val="multilevel"/>
    <w:tmpl w:val="46B02D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>
    <w:nsid w:val="40CB63A1"/>
    <w:multiLevelType w:val="hybridMultilevel"/>
    <w:tmpl w:val="01D6C144"/>
    <w:lvl w:ilvl="0" w:tplc="0B16AA9E">
      <w:start w:val="3"/>
      <w:numFmt w:val="bullet"/>
      <w:lvlText w:val="-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9045C97"/>
    <w:multiLevelType w:val="hybridMultilevel"/>
    <w:tmpl w:val="E7DC87D8"/>
    <w:lvl w:ilvl="0" w:tplc="BB7CF9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641623"/>
    <w:multiLevelType w:val="hybridMultilevel"/>
    <w:tmpl w:val="E23CB558"/>
    <w:lvl w:ilvl="0" w:tplc="B7C80C36">
      <w:start w:val="1"/>
      <w:numFmt w:val="decimal"/>
      <w:lvlText w:val="%1."/>
      <w:lvlJc w:val="left"/>
      <w:pPr>
        <w:ind w:left="305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177426"/>
    <w:rsid w:val="0003466B"/>
    <w:rsid w:val="00046055"/>
    <w:rsid w:val="000507C9"/>
    <w:rsid w:val="0005649B"/>
    <w:rsid w:val="00072262"/>
    <w:rsid w:val="00072534"/>
    <w:rsid w:val="000775D0"/>
    <w:rsid w:val="000B23D6"/>
    <w:rsid w:val="000C42AD"/>
    <w:rsid w:val="000F012B"/>
    <w:rsid w:val="000F6984"/>
    <w:rsid w:val="0010189D"/>
    <w:rsid w:val="00137BA7"/>
    <w:rsid w:val="001669A1"/>
    <w:rsid w:val="00177426"/>
    <w:rsid w:val="001869B5"/>
    <w:rsid w:val="00197B49"/>
    <w:rsid w:val="001D52FA"/>
    <w:rsid w:val="001D708E"/>
    <w:rsid w:val="001F503E"/>
    <w:rsid w:val="002026D7"/>
    <w:rsid w:val="002166A5"/>
    <w:rsid w:val="00217775"/>
    <w:rsid w:val="00253104"/>
    <w:rsid w:val="00263EEF"/>
    <w:rsid w:val="00272D66"/>
    <w:rsid w:val="00277F39"/>
    <w:rsid w:val="002B2D14"/>
    <w:rsid w:val="00346141"/>
    <w:rsid w:val="00372E60"/>
    <w:rsid w:val="003733CB"/>
    <w:rsid w:val="0038412C"/>
    <w:rsid w:val="00387FDF"/>
    <w:rsid w:val="003B754B"/>
    <w:rsid w:val="003C0677"/>
    <w:rsid w:val="003D6D11"/>
    <w:rsid w:val="003F2DBB"/>
    <w:rsid w:val="003F2ED5"/>
    <w:rsid w:val="00460E45"/>
    <w:rsid w:val="004676B6"/>
    <w:rsid w:val="004A5226"/>
    <w:rsid w:val="004B60B9"/>
    <w:rsid w:val="00502D20"/>
    <w:rsid w:val="005303F4"/>
    <w:rsid w:val="00541893"/>
    <w:rsid w:val="00562CDC"/>
    <w:rsid w:val="00573A4A"/>
    <w:rsid w:val="005877BF"/>
    <w:rsid w:val="00595C58"/>
    <w:rsid w:val="005A0507"/>
    <w:rsid w:val="00603C32"/>
    <w:rsid w:val="00603DEE"/>
    <w:rsid w:val="00643712"/>
    <w:rsid w:val="0064569C"/>
    <w:rsid w:val="006C537E"/>
    <w:rsid w:val="006C5907"/>
    <w:rsid w:val="006D2603"/>
    <w:rsid w:val="006E167C"/>
    <w:rsid w:val="006E7D06"/>
    <w:rsid w:val="006F45F4"/>
    <w:rsid w:val="00740B13"/>
    <w:rsid w:val="007447F6"/>
    <w:rsid w:val="00762913"/>
    <w:rsid w:val="007830C2"/>
    <w:rsid w:val="0079406D"/>
    <w:rsid w:val="007D4681"/>
    <w:rsid w:val="008003D1"/>
    <w:rsid w:val="00802EEF"/>
    <w:rsid w:val="008047C3"/>
    <w:rsid w:val="008122BD"/>
    <w:rsid w:val="00865F4C"/>
    <w:rsid w:val="00866746"/>
    <w:rsid w:val="0086790C"/>
    <w:rsid w:val="00894F45"/>
    <w:rsid w:val="008C3469"/>
    <w:rsid w:val="00926F0B"/>
    <w:rsid w:val="0096045A"/>
    <w:rsid w:val="00962352"/>
    <w:rsid w:val="00996D76"/>
    <w:rsid w:val="009A1FFA"/>
    <w:rsid w:val="009E6FF7"/>
    <w:rsid w:val="00A51D67"/>
    <w:rsid w:val="00A533EC"/>
    <w:rsid w:val="00A55B5F"/>
    <w:rsid w:val="00A703ED"/>
    <w:rsid w:val="00AC1333"/>
    <w:rsid w:val="00AD017D"/>
    <w:rsid w:val="00AE0DAE"/>
    <w:rsid w:val="00AF5430"/>
    <w:rsid w:val="00B22F10"/>
    <w:rsid w:val="00B31A9F"/>
    <w:rsid w:val="00B32290"/>
    <w:rsid w:val="00B35BAD"/>
    <w:rsid w:val="00B508F0"/>
    <w:rsid w:val="00BA5FE0"/>
    <w:rsid w:val="00BB27A6"/>
    <w:rsid w:val="00BC16E1"/>
    <w:rsid w:val="00BE15A4"/>
    <w:rsid w:val="00BE405E"/>
    <w:rsid w:val="00C50638"/>
    <w:rsid w:val="00C81753"/>
    <w:rsid w:val="00C8399D"/>
    <w:rsid w:val="00CA55AA"/>
    <w:rsid w:val="00CE3B8A"/>
    <w:rsid w:val="00CF04D9"/>
    <w:rsid w:val="00DB508B"/>
    <w:rsid w:val="00DB5948"/>
    <w:rsid w:val="00DE5FE2"/>
    <w:rsid w:val="00DF31DC"/>
    <w:rsid w:val="00DF797C"/>
    <w:rsid w:val="00E115F7"/>
    <w:rsid w:val="00E608E8"/>
    <w:rsid w:val="00E82469"/>
    <w:rsid w:val="00E934A2"/>
    <w:rsid w:val="00EB6A62"/>
    <w:rsid w:val="00EC4256"/>
    <w:rsid w:val="00F014E6"/>
    <w:rsid w:val="00F02CD1"/>
    <w:rsid w:val="00F35040"/>
    <w:rsid w:val="00F9564E"/>
    <w:rsid w:val="00FF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autoSpaceDE/>
      <w:autoSpaceDN/>
      <w:adjustRightInd/>
      <w:ind w:firstLine="708"/>
      <w:jc w:val="both"/>
    </w:pPr>
    <w:rPr>
      <w:sz w:val="24"/>
      <w:szCs w:val="24"/>
    </w:rPr>
  </w:style>
  <w:style w:type="paragraph" w:customStyle="1" w:styleId="a4">
    <w:name w:val="Знак Знак Знак Знак Знак Знак Знак"/>
    <w:basedOn w:val="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basedOn w:val="a"/>
    <w:semiHidden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2">
    <w:name w:val="Body Text 2"/>
    <w:basedOn w:val="a"/>
    <w:semiHidden/>
    <w:pPr>
      <w:shd w:val="clear" w:color="auto" w:fill="FFFFFF"/>
      <w:ind w:right="19"/>
      <w:jc w:val="both"/>
    </w:pPr>
    <w:rPr>
      <w:sz w:val="24"/>
      <w:szCs w:val="24"/>
    </w:rPr>
  </w:style>
  <w:style w:type="character" w:customStyle="1" w:styleId="consplusnormal">
    <w:name w:val="consplusnormal"/>
    <w:basedOn w:val="a0"/>
    <w:rsid w:val="001669A1"/>
  </w:style>
  <w:style w:type="paragraph" w:customStyle="1" w:styleId="heading0">
    <w:name w:val="heading"/>
    <w:basedOn w:val="a"/>
    <w:rsid w:val="001669A1"/>
    <w:pPr>
      <w:widowControl/>
      <w:shd w:val="clear" w:color="auto" w:fill="CCCC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C81753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Тужинский_РФО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2016-05-25T07:08:00Z</cp:lastPrinted>
  <dcterms:created xsi:type="dcterms:W3CDTF">2016-06-23T06:17:00Z</dcterms:created>
  <dcterms:modified xsi:type="dcterms:W3CDTF">2016-06-23T06:17:00Z</dcterms:modified>
</cp:coreProperties>
</file>