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1"/>
        <w:gridCol w:w="2213"/>
        <w:gridCol w:w="1334"/>
        <w:gridCol w:w="1309"/>
        <w:gridCol w:w="2002"/>
        <w:gridCol w:w="349"/>
      </w:tblGrid>
      <w:tr w:rsidR="008C2EE4" w:rsidTr="003F4E09">
        <w:trPr>
          <w:gridAfter w:val="1"/>
          <w:wAfter w:w="180" w:type="pct"/>
        </w:trPr>
        <w:tc>
          <w:tcPr>
            <w:tcW w:w="4820" w:type="pct"/>
            <w:gridSpan w:val="5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3F4E09">
        <w:trPr>
          <w:gridAfter w:val="1"/>
          <w:wAfter w:w="180" w:type="pct"/>
        </w:trPr>
        <w:tc>
          <w:tcPr>
            <w:tcW w:w="482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3F4E09">
        <w:trPr>
          <w:gridAfter w:val="1"/>
          <w:wAfter w:w="180" w:type="pct"/>
        </w:trPr>
        <w:tc>
          <w:tcPr>
            <w:tcW w:w="4820" w:type="pct"/>
            <w:gridSpan w:val="5"/>
            <w:hideMark/>
          </w:tcPr>
          <w:p w:rsidR="008C2EE4" w:rsidRDefault="008C2EE4" w:rsidP="000779B3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Tr="003F4E09">
        <w:trPr>
          <w:gridAfter w:val="1"/>
          <w:wAfter w:w="180" w:type="pct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DA2F49" w:rsidP="0095646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</w:p>
        </w:tc>
        <w:tc>
          <w:tcPr>
            <w:tcW w:w="1141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DA2F49" w:rsidP="00D8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8C2EE4" w:rsidTr="003F4E09">
        <w:trPr>
          <w:gridAfter w:val="1"/>
          <w:wAfter w:w="180" w:type="pct"/>
        </w:trPr>
        <w:tc>
          <w:tcPr>
            <w:tcW w:w="12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pct"/>
            <w:gridSpan w:val="3"/>
          </w:tcPr>
          <w:p w:rsidR="008C2EE4" w:rsidRDefault="008C2EE4" w:rsidP="00940110">
            <w:pPr>
              <w:ind w:left="-5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03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3F4E09">
        <w:trPr>
          <w:gridAfter w:val="1"/>
          <w:wAfter w:w="180" w:type="pct"/>
        </w:trPr>
        <w:tc>
          <w:tcPr>
            <w:tcW w:w="4820" w:type="pct"/>
            <w:gridSpan w:val="5"/>
            <w:hideMark/>
          </w:tcPr>
          <w:p w:rsidR="008C2EE4" w:rsidRDefault="008C2EE4" w:rsidP="00CF4887">
            <w:pPr>
              <w:spacing w:before="480"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2F501D">
              <w:rPr>
                <w:rFonts w:ascii="Times New Roman" w:hAnsi="Times New Roman"/>
                <w:b/>
                <w:sz w:val="28"/>
                <w:szCs w:val="28"/>
              </w:rPr>
              <w:t>подготовке и проведении командно-штабного учения по гражданской обороне, предупреждению и ликвидации чрезвычайных ситуаций</w:t>
            </w:r>
          </w:p>
        </w:tc>
      </w:tr>
      <w:tr w:rsidR="008C2EE4" w:rsidTr="003F4E09">
        <w:trPr>
          <w:gridAfter w:val="1"/>
          <w:wAfter w:w="180" w:type="pct"/>
        </w:trPr>
        <w:tc>
          <w:tcPr>
            <w:tcW w:w="4820" w:type="pct"/>
            <w:gridSpan w:val="5"/>
            <w:hideMark/>
          </w:tcPr>
          <w:p w:rsidR="008C2EE4" w:rsidRPr="006121E0" w:rsidRDefault="008C2EE4" w:rsidP="00D04424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2F501D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«Планом основных мероприятий муниципального образования </w:t>
            </w:r>
            <w:proofErr w:type="spellStart"/>
            <w:r w:rsidR="002F501D" w:rsidRPr="006121E0">
              <w:rPr>
                <w:rFonts w:ascii="Times New Roman" w:hAnsi="Times New Roman" w:cs="Times New Roman"/>
                <w:sz w:val="28"/>
                <w:szCs w:val="28"/>
              </w:rPr>
              <w:t>Тужинский</w:t>
            </w:r>
            <w:proofErr w:type="spellEnd"/>
            <w:r w:rsidR="002F501D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Кировской области </w:t>
            </w:r>
            <w:r w:rsidR="007818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501D" w:rsidRPr="006121E0">
              <w:rPr>
                <w:rFonts w:ascii="Times New Roman" w:hAnsi="Times New Roman" w:cs="Times New Roman"/>
                <w:sz w:val="28"/>
                <w:szCs w:val="28"/>
              </w:rPr>
      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="006121E0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01D" w:rsidRPr="006121E0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914AC1" w:rsidRPr="00612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6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501D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14AC1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25F82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DB752F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2F501D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14AC1" w:rsidRPr="00612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5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501D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 года под руководством </w:t>
            </w:r>
            <w:r w:rsidR="00C363C0" w:rsidRPr="006121E0">
              <w:rPr>
                <w:rFonts w:ascii="Times New Roman" w:hAnsi="Times New Roman" w:cs="Times New Roman"/>
                <w:sz w:val="28"/>
                <w:szCs w:val="28"/>
              </w:rPr>
              <w:t>Правительства К</w:t>
            </w:r>
            <w:r w:rsidR="00FF1340" w:rsidRPr="006121E0">
              <w:rPr>
                <w:rFonts w:ascii="Times New Roman" w:hAnsi="Times New Roman" w:cs="Times New Roman"/>
                <w:sz w:val="28"/>
                <w:szCs w:val="28"/>
              </w:rPr>
              <w:t>ировской области</w:t>
            </w:r>
            <w:r w:rsidR="002F501D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района проводится командно-штабное учение (далее - КШУ) по теме «Действия районного звена территориальной подсистемы Кировской области</w:t>
            </w:r>
            <w:proofErr w:type="gramEnd"/>
            <w:r w:rsidR="002F501D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 единой государственной системы предупреждения и ликвидации чрезвычайных ситуаций</w:t>
            </w:r>
            <w:r w:rsidR="006121E0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47D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при возникновении чрезвычайных ситуаций, перевод гражданской обороны </w:t>
            </w:r>
            <w:proofErr w:type="gramStart"/>
            <w:r w:rsidR="0040047D" w:rsidRPr="006121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0047D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 мирного на военное время</w:t>
            </w:r>
            <w:r w:rsidR="002F501D" w:rsidRPr="006121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0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501D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9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0047D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 целях качественной подготовки и проведения КШУ </w:t>
            </w:r>
            <w:r w:rsidRPr="006121E0"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40047D" w:rsidRPr="005E6675" w:rsidRDefault="00D4747F" w:rsidP="00D04424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12" w:lineRule="auto"/>
              <w:ind w:left="709"/>
              <w:jc w:val="both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5E6675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1. </w:t>
            </w:r>
            <w:r w:rsidR="0040047D" w:rsidRPr="005E6675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Привлечь на учения следующие силы и средства:</w:t>
            </w:r>
          </w:p>
          <w:p w:rsidR="008C2EE4" w:rsidRPr="006121E0" w:rsidRDefault="00DB752F" w:rsidP="00D04424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1.1. </w:t>
            </w:r>
            <w:r w:rsidR="0040047D" w:rsidRPr="005E6675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Комиссию</w:t>
            </w:r>
            <w:r w:rsidR="0040047D" w:rsidRPr="00612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0047D" w:rsidRPr="006121E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по предупреждению и ликвидации чрезвычайных ситуаций и обеспечение пожарной безопасности Тужинского муниципального района</w:t>
            </w:r>
            <w:r w:rsidR="0065608F" w:rsidRPr="006121E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и ее оперативную группу</w:t>
            </w:r>
            <w:r w:rsidR="0040047D" w:rsidRPr="006121E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.</w:t>
            </w:r>
          </w:p>
          <w:p w:rsidR="00CF4887" w:rsidRPr="006121E0" w:rsidRDefault="0040047D" w:rsidP="00D04424">
            <w:pPr>
              <w:pStyle w:val="2"/>
              <w:shd w:val="clear" w:color="auto" w:fill="FFFFFF"/>
              <w:spacing w:before="0" w:beforeAutospacing="0" w:after="0" w:afterAutospacing="0" w:line="312" w:lineRule="auto"/>
              <w:ind w:firstLine="709"/>
              <w:contextualSpacing/>
              <w:jc w:val="both"/>
              <w:outlineLvl w:val="1"/>
              <w:rPr>
                <w:b w:val="0"/>
                <w:sz w:val="28"/>
                <w:szCs w:val="28"/>
              </w:rPr>
            </w:pPr>
            <w:r w:rsidRPr="006121E0">
              <w:rPr>
                <w:b w:val="0"/>
                <w:color w:val="000000"/>
                <w:spacing w:val="-5"/>
                <w:sz w:val="28"/>
                <w:szCs w:val="28"/>
              </w:rPr>
              <w:t xml:space="preserve">1.2. </w:t>
            </w:r>
            <w:proofErr w:type="gramStart"/>
            <w:r w:rsidRPr="006121E0">
              <w:rPr>
                <w:b w:val="0"/>
                <w:color w:val="000000"/>
                <w:spacing w:val="-5"/>
                <w:sz w:val="28"/>
                <w:szCs w:val="28"/>
              </w:rPr>
              <w:t xml:space="preserve">Силы и средства районного звена </w:t>
            </w:r>
            <w:r w:rsidRPr="006121E0">
              <w:rPr>
                <w:b w:val="0"/>
                <w:sz w:val="28"/>
                <w:szCs w:val="28"/>
              </w:rPr>
              <w:t xml:space="preserve">территориальной подсистемы Кировской области единой государственной системы предупреждения </w:t>
            </w:r>
            <w:r w:rsidR="00C3531F" w:rsidRPr="006121E0">
              <w:rPr>
                <w:b w:val="0"/>
                <w:sz w:val="28"/>
                <w:szCs w:val="28"/>
              </w:rPr>
              <w:br/>
            </w:r>
            <w:r w:rsidRPr="006121E0">
              <w:rPr>
                <w:b w:val="0"/>
                <w:sz w:val="28"/>
                <w:szCs w:val="28"/>
              </w:rPr>
              <w:t>и ликвидации чрезвычайных ситуаций</w:t>
            </w:r>
            <w:r w:rsidR="00A409E6" w:rsidRPr="006121E0">
              <w:rPr>
                <w:b w:val="0"/>
                <w:sz w:val="28"/>
                <w:szCs w:val="28"/>
              </w:rPr>
              <w:t xml:space="preserve"> по согласованию</w:t>
            </w:r>
            <w:r w:rsidRPr="006121E0">
              <w:rPr>
                <w:b w:val="0"/>
                <w:sz w:val="28"/>
                <w:szCs w:val="28"/>
              </w:rPr>
              <w:t xml:space="preserve">: </w:t>
            </w:r>
            <w:r w:rsidR="005E6675">
              <w:rPr>
                <w:b w:val="0"/>
                <w:sz w:val="28"/>
                <w:szCs w:val="28"/>
              </w:rPr>
              <w:br/>
            </w:r>
            <w:r w:rsidR="00940110" w:rsidRPr="005E6675">
              <w:rPr>
                <w:b w:val="0"/>
                <w:sz w:val="28"/>
                <w:szCs w:val="28"/>
              </w:rPr>
              <w:t xml:space="preserve">56 </w:t>
            </w:r>
            <w:r w:rsidR="005E6675" w:rsidRPr="005E6675">
              <w:rPr>
                <w:b w:val="0"/>
                <w:sz w:val="28"/>
                <w:szCs w:val="28"/>
              </w:rPr>
              <w:t>п</w:t>
            </w:r>
            <w:r w:rsidR="00E61242" w:rsidRPr="005E6675">
              <w:rPr>
                <w:b w:val="0"/>
                <w:sz w:val="28"/>
                <w:szCs w:val="28"/>
              </w:rPr>
              <w:t>ожарно-спасательная служба часть</w:t>
            </w:r>
            <w:r w:rsidR="005E6675" w:rsidRPr="005E6675">
              <w:rPr>
                <w:b w:val="0"/>
                <w:sz w:val="28"/>
                <w:szCs w:val="28"/>
              </w:rPr>
              <w:t xml:space="preserve"> </w:t>
            </w:r>
            <w:r w:rsidR="00E61242" w:rsidRPr="005E6675">
              <w:rPr>
                <w:b w:val="0"/>
                <w:sz w:val="28"/>
                <w:szCs w:val="28"/>
              </w:rPr>
              <w:t xml:space="preserve"> 4 </w:t>
            </w:r>
            <w:proofErr w:type="spellStart"/>
            <w:r w:rsidR="00E61242" w:rsidRPr="005E6675">
              <w:rPr>
                <w:b w:val="0"/>
                <w:sz w:val="28"/>
                <w:szCs w:val="28"/>
              </w:rPr>
              <w:t>пожарно</w:t>
            </w:r>
            <w:proofErr w:type="spellEnd"/>
            <w:r w:rsidR="00E61242" w:rsidRPr="005E6675">
              <w:rPr>
                <w:b w:val="0"/>
                <w:sz w:val="28"/>
                <w:szCs w:val="28"/>
              </w:rPr>
              <w:t xml:space="preserve"> - </w:t>
            </w:r>
            <w:proofErr w:type="spellStart"/>
            <w:r w:rsidR="00E61242" w:rsidRPr="005E6675">
              <w:rPr>
                <w:b w:val="0"/>
                <w:sz w:val="28"/>
                <w:szCs w:val="28"/>
              </w:rPr>
              <w:t>спастельный</w:t>
            </w:r>
            <w:proofErr w:type="spellEnd"/>
            <w:r w:rsidR="00E61242" w:rsidRPr="005E6675">
              <w:rPr>
                <w:b w:val="0"/>
                <w:sz w:val="28"/>
                <w:szCs w:val="28"/>
              </w:rPr>
              <w:t xml:space="preserve"> отряд </w:t>
            </w:r>
            <w:r w:rsidR="00940110" w:rsidRPr="005E6675">
              <w:rPr>
                <w:b w:val="0"/>
                <w:sz w:val="28"/>
                <w:szCs w:val="28"/>
              </w:rPr>
              <w:t xml:space="preserve"> </w:t>
            </w:r>
            <w:r w:rsidR="00A35A00" w:rsidRPr="005E6675">
              <w:rPr>
                <w:b w:val="0"/>
                <w:sz w:val="28"/>
                <w:szCs w:val="28"/>
              </w:rPr>
              <w:t xml:space="preserve">федеральной </w:t>
            </w:r>
            <w:r w:rsidR="00A35A00" w:rsidRPr="005E6675">
              <w:rPr>
                <w:b w:val="0"/>
                <w:sz w:val="28"/>
                <w:szCs w:val="28"/>
              </w:rPr>
              <w:lastRenderedPageBreak/>
              <w:t xml:space="preserve">противопожарной службы </w:t>
            </w:r>
            <w:r w:rsidR="00940110" w:rsidRPr="005E6675">
              <w:rPr>
                <w:b w:val="0"/>
                <w:sz w:val="28"/>
                <w:szCs w:val="28"/>
              </w:rPr>
              <w:t>Главного управления</w:t>
            </w:r>
            <w:r w:rsidR="00940110" w:rsidRPr="00940110">
              <w:rPr>
                <w:b w:val="0"/>
                <w:sz w:val="28"/>
                <w:szCs w:val="28"/>
              </w:rPr>
              <w:t xml:space="preserve"> МЧС России по Кировской области</w:t>
            </w:r>
            <w:r w:rsidR="00744573">
              <w:rPr>
                <w:b w:val="0"/>
                <w:sz w:val="28"/>
                <w:szCs w:val="28"/>
              </w:rPr>
              <w:t xml:space="preserve"> (далее </w:t>
            </w:r>
            <w:r w:rsidR="00744573" w:rsidRPr="00744573">
              <w:rPr>
                <w:b w:val="0"/>
                <w:sz w:val="28"/>
                <w:szCs w:val="28"/>
              </w:rPr>
              <w:t>- 56 ПСЧ 4 ПСО ФПС ГПС Главного управления МЧС России по Кировской области)</w:t>
            </w:r>
            <w:r w:rsidRPr="00940110">
              <w:rPr>
                <w:b w:val="0"/>
                <w:sz w:val="28"/>
                <w:szCs w:val="28"/>
              </w:rPr>
              <w:t xml:space="preserve">, </w:t>
            </w:r>
            <w:r w:rsidR="00A35A00" w:rsidRPr="00A35A00">
              <w:rPr>
                <w:b w:val="0"/>
                <w:sz w:val="28"/>
                <w:szCs w:val="28"/>
              </w:rPr>
              <w:t>пункт полиции</w:t>
            </w:r>
            <w:r w:rsidRPr="00A35A00">
              <w:rPr>
                <w:b w:val="0"/>
                <w:sz w:val="28"/>
                <w:szCs w:val="28"/>
              </w:rPr>
              <w:t xml:space="preserve"> «</w:t>
            </w:r>
            <w:proofErr w:type="spellStart"/>
            <w:r w:rsidRPr="00A35A00">
              <w:rPr>
                <w:b w:val="0"/>
                <w:sz w:val="28"/>
                <w:szCs w:val="28"/>
              </w:rPr>
              <w:t>Тужинский</w:t>
            </w:r>
            <w:proofErr w:type="spellEnd"/>
            <w:r w:rsidRPr="00A35A00">
              <w:rPr>
                <w:b w:val="0"/>
                <w:sz w:val="28"/>
                <w:szCs w:val="28"/>
              </w:rPr>
              <w:t xml:space="preserve">» </w:t>
            </w:r>
            <w:r w:rsidR="00A35A00" w:rsidRPr="00A35A00">
              <w:rPr>
                <w:b w:val="0"/>
                <w:sz w:val="28"/>
                <w:szCs w:val="28"/>
              </w:rPr>
              <w:t>межмуниц</w:t>
            </w:r>
            <w:r w:rsidR="00A35A00">
              <w:rPr>
                <w:b w:val="0"/>
                <w:sz w:val="28"/>
                <w:szCs w:val="28"/>
              </w:rPr>
              <w:t>и</w:t>
            </w:r>
            <w:r w:rsidR="00A35A00" w:rsidRPr="00A35A00">
              <w:rPr>
                <w:b w:val="0"/>
                <w:sz w:val="28"/>
                <w:szCs w:val="28"/>
              </w:rPr>
              <w:t>пальный отдел министерства внутренних дел</w:t>
            </w:r>
            <w:r w:rsidRPr="00A35A00">
              <w:rPr>
                <w:b w:val="0"/>
                <w:sz w:val="28"/>
                <w:szCs w:val="28"/>
              </w:rPr>
              <w:t xml:space="preserve"> </w:t>
            </w:r>
            <w:r w:rsidR="00A35A00" w:rsidRPr="00A35A00">
              <w:rPr>
                <w:b w:val="0"/>
                <w:sz w:val="28"/>
                <w:szCs w:val="28"/>
              </w:rPr>
              <w:t>Российской</w:t>
            </w:r>
            <w:proofErr w:type="gramEnd"/>
            <w:r w:rsidR="00A35A00" w:rsidRPr="00A35A00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="00A35A00" w:rsidRPr="00A35A00">
              <w:rPr>
                <w:b w:val="0"/>
                <w:sz w:val="28"/>
                <w:szCs w:val="28"/>
              </w:rPr>
              <w:t>Федерации</w:t>
            </w:r>
            <w:r w:rsidRPr="00A35A00">
              <w:rPr>
                <w:b w:val="0"/>
                <w:sz w:val="28"/>
                <w:szCs w:val="28"/>
              </w:rPr>
              <w:t xml:space="preserve"> «</w:t>
            </w:r>
            <w:proofErr w:type="spellStart"/>
            <w:r w:rsidRPr="00A35A00">
              <w:rPr>
                <w:b w:val="0"/>
                <w:sz w:val="28"/>
                <w:szCs w:val="28"/>
              </w:rPr>
              <w:t>Яранский</w:t>
            </w:r>
            <w:proofErr w:type="spellEnd"/>
            <w:r w:rsidRPr="00744573">
              <w:rPr>
                <w:b w:val="0"/>
                <w:sz w:val="28"/>
                <w:szCs w:val="28"/>
              </w:rPr>
              <w:t>»</w:t>
            </w:r>
            <w:r w:rsidR="00D04424">
              <w:rPr>
                <w:b w:val="0"/>
                <w:sz w:val="28"/>
                <w:szCs w:val="28"/>
              </w:rPr>
              <w:t xml:space="preserve"> (</w:t>
            </w:r>
            <w:r w:rsidR="00D04424" w:rsidRPr="00D04424">
              <w:rPr>
                <w:b w:val="0"/>
                <w:sz w:val="28"/>
                <w:szCs w:val="28"/>
              </w:rPr>
              <w:t>далее - ПП «</w:t>
            </w:r>
            <w:proofErr w:type="spellStart"/>
            <w:r w:rsidR="00D04424" w:rsidRPr="00D04424">
              <w:rPr>
                <w:b w:val="0"/>
                <w:sz w:val="28"/>
                <w:szCs w:val="28"/>
              </w:rPr>
              <w:t>Тужинский</w:t>
            </w:r>
            <w:proofErr w:type="spellEnd"/>
            <w:r w:rsidR="00D04424" w:rsidRPr="00D04424">
              <w:rPr>
                <w:b w:val="0"/>
                <w:sz w:val="28"/>
                <w:szCs w:val="28"/>
              </w:rPr>
              <w:t>» МО МВД России «</w:t>
            </w:r>
            <w:proofErr w:type="spellStart"/>
            <w:r w:rsidR="00D04424" w:rsidRPr="00D04424">
              <w:rPr>
                <w:b w:val="0"/>
                <w:sz w:val="28"/>
                <w:szCs w:val="28"/>
              </w:rPr>
              <w:t>Яранский</w:t>
            </w:r>
            <w:proofErr w:type="spellEnd"/>
            <w:r w:rsidR="00D04424" w:rsidRPr="00D04424">
              <w:rPr>
                <w:b w:val="0"/>
                <w:sz w:val="28"/>
                <w:szCs w:val="28"/>
              </w:rPr>
              <w:t>»)</w:t>
            </w:r>
            <w:r w:rsidRPr="00D04424">
              <w:rPr>
                <w:b w:val="0"/>
                <w:sz w:val="28"/>
                <w:szCs w:val="28"/>
              </w:rPr>
              <w:t>,</w:t>
            </w:r>
            <w:r w:rsidRPr="00744573">
              <w:rPr>
                <w:b w:val="0"/>
                <w:sz w:val="28"/>
                <w:szCs w:val="28"/>
              </w:rPr>
              <w:t xml:space="preserve"> О</w:t>
            </w:r>
            <w:r w:rsidRPr="00A35A00">
              <w:rPr>
                <w:b w:val="0"/>
                <w:sz w:val="28"/>
                <w:szCs w:val="28"/>
              </w:rPr>
              <w:t xml:space="preserve">тделение надзорной деятельности </w:t>
            </w:r>
            <w:r w:rsidR="00914AC1" w:rsidRPr="00A35A00">
              <w:rPr>
                <w:b w:val="0"/>
                <w:sz w:val="28"/>
                <w:szCs w:val="28"/>
              </w:rPr>
              <w:t xml:space="preserve">и профилактической работы </w:t>
            </w:r>
            <w:proofErr w:type="spellStart"/>
            <w:r w:rsidR="00914AC1" w:rsidRPr="00A35A00">
              <w:rPr>
                <w:b w:val="0"/>
                <w:sz w:val="28"/>
                <w:szCs w:val="28"/>
              </w:rPr>
              <w:t>Арбажского</w:t>
            </w:r>
            <w:proofErr w:type="spellEnd"/>
            <w:r w:rsidR="00914AC1" w:rsidRPr="00A35A00">
              <w:rPr>
                <w:b w:val="0"/>
                <w:sz w:val="28"/>
                <w:szCs w:val="28"/>
              </w:rPr>
              <w:t xml:space="preserve"> и Тужинского районов</w:t>
            </w:r>
            <w:r w:rsidRPr="00A35A00">
              <w:rPr>
                <w:b w:val="0"/>
                <w:sz w:val="28"/>
                <w:szCs w:val="28"/>
              </w:rPr>
              <w:t>, Метеорологическ</w:t>
            </w:r>
            <w:r w:rsidR="00C109A9" w:rsidRPr="00A35A00">
              <w:rPr>
                <w:b w:val="0"/>
                <w:sz w:val="28"/>
                <w:szCs w:val="28"/>
              </w:rPr>
              <w:t>ую</w:t>
            </w:r>
            <w:r w:rsidRPr="00A35A00">
              <w:rPr>
                <w:b w:val="0"/>
                <w:sz w:val="28"/>
                <w:szCs w:val="28"/>
              </w:rPr>
              <w:t xml:space="preserve"> станци</w:t>
            </w:r>
            <w:r w:rsidR="00C109A9" w:rsidRPr="00A35A00">
              <w:rPr>
                <w:b w:val="0"/>
                <w:sz w:val="28"/>
                <w:szCs w:val="28"/>
              </w:rPr>
              <w:t>ю</w:t>
            </w:r>
            <w:r w:rsidRPr="00A35A00">
              <w:rPr>
                <w:b w:val="0"/>
                <w:sz w:val="28"/>
                <w:szCs w:val="28"/>
              </w:rPr>
              <w:t xml:space="preserve"> 2 разряда Яранск, </w:t>
            </w:r>
            <w:r w:rsidR="006121E0" w:rsidRPr="00A35A00">
              <w:rPr>
                <w:b w:val="0"/>
                <w:color w:val="000000"/>
                <w:sz w:val="28"/>
                <w:szCs w:val="28"/>
              </w:rPr>
              <w:t>Территориальный отдел управления Федеральной службы по надзору в сфере защиты прав потребителей и благополучия человека по Кировской области в Советском районе</w:t>
            </w:r>
            <w:r w:rsidRPr="00A35A00">
              <w:rPr>
                <w:b w:val="0"/>
                <w:sz w:val="28"/>
                <w:szCs w:val="28"/>
              </w:rPr>
              <w:t xml:space="preserve">, Филиал </w:t>
            </w:r>
            <w:r w:rsidR="00A35A00">
              <w:rPr>
                <w:b w:val="0"/>
                <w:sz w:val="28"/>
                <w:szCs w:val="28"/>
              </w:rPr>
              <w:t>Ф</w:t>
            </w:r>
            <w:r w:rsidR="00A35A00" w:rsidRPr="00A35A00">
              <w:rPr>
                <w:b w:val="0"/>
                <w:sz w:val="28"/>
                <w:szCs w:val="28"/>
              </w:rPr>
              <w:t>едеральное бюджетное учреждение здравоохранения</w:t>
            </w:r>
            <w:r w:rsidRPr="00A35A00">
              <w:rPr>
                <w:b w:val="0"/>
                <w:sz w:val="28"/>
                <w:szCs w:val="28"/>
              </w:rPr>
              <w:t xml:space="preserve"> «Центр гигиены и эпидемиологии в Кировской области» в Советском районе</w:t>
            </w:r>
            <w:proofErr w:type="gramEnd"/>
            <w:r w:rsidRPr="00A35A00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35A00">
              <w:rPr>
                <w:b w:val="0"/>
                <w:sz w:val="28"/>
                <w:szCs w:val="28"/>
              </w:rPr>
              <w:t>Тужинский</w:t>
            </w:r>
            <w:proofErr w:type="spellEnd"/>
            <w:r w:rsidRPr="00A35A00">
              <w:rPr>
                <w:b w:val="0"/>
                <w:sz w:val="28"/>
                <w:szCs w:val="28"/>
              </w:rPr>
              <w:t xml:space="preserve"> районный отдел филиала </w:t>
            </w:r>
            <w:r w:rsidR="00A35A00" w:rsidRPr="00A35A00">
              <w:rPr>
                <w:b w:val="0"/>
                <w:sz w:val="28"/>
                <w:szCs w:val="28"/>
              </w:rPr>
              <w:t>Федеральное государственное бюджетное учреждение</w:t>
            </w:r>
            <w:r w:rsidRPr="00A35A00">
              <w:rPr>
                <w:b w:val="0"/>
                <w:sz w:val="28"/>
                <w:szCs w:val="28"/>
              </w:rPr>
              <w:t xml:space="preserve"> «</w:t>
            </w:r>
            <w:proofErr w:type="spellStart"/>
            <w:r w:rsidRPr="00A35A00">
              <w:rPr>
                <w:b w:val="0"/>
                <w:sz w:val="28"/>
                <w:szCs w:val="28"/>
              </w:rPr>
              <w:t>Россельхозцентр</w:t>
            </w:r>
            <w:proofErr w:type="spellEnd"/>
            <w:r w:rsidRPr="00A35A00">
              <w:rPr>
                <w:b w:val="0"/>
                <w:sz w:val="28"/>
                <w:szCs w:val="28"/>
              </w:rPr>
              <w:t xml:space="preserve"> по Кировской области», Государственн</w:t>
            </w:r>
            <w:r w:rsidR="002A5565" w:rsidRPr="00A35A00">
              <w:rPr>
                <w:b w:val="0"/>
                <w:sz w:val="28"/>
                <w:szCs w:val="28"/>
              </w:rPr>
              <w:t>ую</w:t>
            </w:r>
            <w:r w:rsidRPr="00A35A00">
              <w:rPr>
                <w:b w:val="0"/>
                <w:sz w:val="28"/>
                <w:szCs w:val="28"/>
              </w:rPr>
              <w:t xml:space="preserve"> инспекци</w:t>
            </w:r>
            <w:r w:rsidR="002A5565" w:rsidRPr="00A35A00">
              <w:rPr>
                <w:b w:val="0"/>
                <w:sz w:val="28"/>
                <w:szCs w:val="28"/>
              </w:rPr>
              <w:t>ю</w:t>
            </w:r>
            <w:r w:rsidRPr="00A35A00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A35A00">
              <w:rPr>
                <w:b w:val="0"/>
                <w:sz w:val="28"/>
                <w:szCs w:val="28"/>
              </w:rPr>
              <w:t>Гостехнадзора</w:t>
            </w:r>
            <w:proofErr w:type="spellEnd"/>
            <w:r w:rsidRPr="00A35A00">
              <w:rPr>
                <w:b w:val="0"/>
                <w:sz w:val="28"/>
                <w:szCs w:val="28"/>
              </w:rPr>
              <w:t xml:space="preserve"> Тужинского района Кировской области, </w:t>
            </w:r>
            <w:r w:rsidR="007D44B7" w:rsidRPr="007D44B7">
              <w:rPr>
                <w:b w:val="0"/>
                <w:sz w:val="28"/>
                <w:szCs w:val="28"/>
              </w:rPr>
              <w:t>Кировское областное бюджетное учреждение здравоохранения</w:t>
            </w:r>
            <w:r w:rsidR="0013455B" w:rsidRPr="007D44B7">
              <w:rPr>
                <w:b w:val="0"/>
                <w:sz w:val="28"/>
                <w:szCs w:val="28"/>
              </w:rPr>
              <w:t xml:space="preserve"> «</w:t>
            </w:r>
            <w:proofErr w:type="spellStart"/>
            <w:r w:rsidR="0013455B" w:rsidRPr="007D44B7">
              <w:rPr>
                <w:b w:val="0"/>
                <w:sz w:val="28"/>
                <w:szCs w:val="28"/>
              </w:rPr>
              <w:t>Тужинская</w:t>
            </w:r>
            <w:proofErr w:type="spellEnd"/>
            <w:r w:rsidR="0013455B" w:rsidRPr="007D44B7">
              <w:rPr>
                <w:b w:val="0"/>
                <w:sz w:val="28"/>
                <w:szCs w:val="28"/>
              </w:rPr>
              <w:t xml:space="preserve"> центральная районная больница</w:t>
            </w:r>
            <w:r w:rsidRPr="007D44B7">
              <w:rPr>
                <w:b w:val="0"/>
                <w:sz w:val="28"/>
                <w:szCs w:val="28"/>
              </w:rPr>
              <w:t>»</w:t>
            </w:r>
            <w:r w:rsidR="00744573">
              <w:rPr>
                <w:b w:val="0"/>
                <w:sz w:val="28"/>
                <w:szCs w:val="28"/>
              </w:rPr>
              <w:t xml:space="preserve"> (далее - </w:t>
            </w:r>
            <w:r w:rsidR="00744573" w:rsidRPr="00744573">
              <w:rPr>
                <w:b w:val="0"/>
                <w:sz w:val="28"/>
                <w:szCs w:val="28"/>
              </w:rPr>
              <w:t>КОГБУЗ «</w:t>
            </w:r>
            <w:proofErr w:type="spellStart"/>
            <w:r w:rsidR="00744573" w:rsidRPr="00744573">
              <w:rPr>
                <w:b w:val="0"/>
                <w:sz w:val="28"/>
                <w:szCs w:val="28"/>
              </w:rPr>
              <w:t>Тужинская</w:t>
            </w:r>
            <w:proofErr w:type="spellEnd"/>
            <w:r w:rsidR="00744573" w:rsidRPr="00744573">
              <w:rPr>
                <w:b w:val="0"/>
                <w:sz w:val="28"/>
                <w:szCs w:val="28"/>
              </w:rPr>
              <w:t xml:space="preserve"> центральная районная больница»</w:t>
            </w:r>
            <w:r w:rsidR="00744573">
              <w:rPr>
                <w:b w:val="0"/>
                <w:sz w:val="28"/>
                <w:szCs w:val="28"/>
              </w:rPr>
              <w:t>)</w:t>
            </w:r>
            <w:r w:rsidRPr="007D44B7">
              <w:rPr>
                <w:b w:val="0"/>
                <w:sz w:val="28"/>
                <w:szCs w:val="28"/>
              </w:rPr>
              <w:t xml:space="preserve">, </w:t>
            </w:r>
            <w:r w:rsidR="007D44B7" w:rsidRPr="007D44B7">
              <w:rPr>
                <w:b w:val="0"/>
                <w:sz w:val="28"/>
                <w:szCs w:val="28"/>
              </w:rPr>
              <w:t xml:space="preserve">Федеральное государственное учреждение </w:t>
            </w:r>
            <w:proofErr w:type="spellStart"/>
            <w:r w:rsidR="007D44B7" w:rsidRPr="007D44B7">
              <w:rPr>
                <w:b w:val="0"/>
                <w:sz w:val="28"/>
                <w:szCs w:val="28"/>
              </w:rPr>
              <w:t>Тужинскую</w:t>
            </w:r>
            <w:proofErr w:type="spellEnd"/>
            <w:r w:rsidR="007D44B7" w:rsidRPr="007D44B7">
              <w:rPr>
                <w:b w:val="0"/>
                <w:sz w:val="28"/>
                <w:szCs w:val="28"/>
              </w:rPr>
              <w:t xml:space="preserve"> районную станцию по борьбе с болезнями </w:t>
            </w:r>
            <w:r w:rsidR="007D44B7" w:rsidRPr="00744573">
              <w:rPr>
                <w:b w:val="0"/>
                <w:sz w:val="28"/>
                <w:szCs w:val="28"/>
              </w:rPr>
              <w:t>животных</w:t>
            </w:r>
            <w:r w:rsidR="00D04424">
              <w:rPr>
                <w:b w:val="0"/>
                <w:sz w:val="28"/>
                <w:szCs w:val="28"/>
              </w:rPr>
              <w:t xml:space="preserve"> (</w:t>
            </w:r>
            <w:r w:rsidR="00744573">
              <w:rPr>
                <w:b w:val="0"/>
                <w:sz w:val="28"/>
                <w:szCs w:val="28"/>
              </w:rPr>
              <w:t xml:space="preserve">далее – ФГУ </w:t>
            </w:r>
            <w:proofErr w:type="spellStart"/>
            <w:r w:rsidR="00744573">
              <w:rPr>
                <w:b w:val="0"/>
                <w:sz w:val="28"/>
                <w:szCs w:val="28"/>
              </w:rPr>
              <w:t>Тужинская</w:t>
            </w:r>
            <w:proofErr w:type="spellEnd"/>
            <w:r w:rsidR="00744573">
              <w:rPr>
                <w:b w:val="0"/>
                <w:sz w:val="28"/>
                <w:szCs w:val="28"/>
              </w:rPr>
              <w:t xml:space="preserve"> районная станция по борьбе с болезнями животных)</w:t>
            </w:r>
            <w:r w:rsidRPr="00744573">
              <w:rPr>
                <w:b w:val="0"/>
                <w:sz w:val="28"/>
                <w:szCs w:val="28"/>
              </w:rPr>
              <w:t xml:space="preserve">, </w:t>
            </w:r>
            <w:r w:rsidR="007D44B7" w:rsidRPr="00744573">
              <w:rPr>
                <w:b w:val="0"/>
                <w:sz w:val="28"/>
                <w:szCs w:val="28"/>
              </w:rPr>
              <w:t>муниципальное</w:t>
            </w:r>
            <w:r w:rsidR="007D44B7" w:rsidRPr="007D44B7">
              <w:rPr>
                <w:b w:val="0"/>
                <w:sz w:val="28"/>
                <w:szCs w:val="28"/>
              </w:rPr>
              <w:t xml:space="preserve"> унитарное предприятие</w:t>
            </w:r>
            <w:r w:rsidRPr="007D44B7">
              <w:rPr>
                <w:b w:val="0"/>
                <w:sz w:val="28"/>
                <w:szCs w:val="28"/>
              </w:rPr>
              <w:t xml:space="preserve"> «Коммунальщик», </w:t>
            </w:r>
            <w:r w:rsidR="007D44B7" w:rsidRPr="007D44B7">
              <w:rPr>
                <w:b w:val="0"/>
                <w:sz w:val="28"/>
                <w:szCs w:val="28"/>
              </w:rPr>
              <w:t>муниципальное</w:t>
            </w:r>
            <w:proofErr w:type="gramEnd"/>
            <w:r w:rsidR="007D44B7" w:rsidRPr="007D44B7">
              <w:rPr>
                <w:b w:val="0"/>
                <w:sz w:val="28"/>
                <w:szCs w:val="28"/>
              </w:rPr>
              <w:t xml:space="preserve"> унитарное предприятие</w:t>
            </w:r>
            <w:r w:rsidRPr="007D44B7">
              <w:rPr>
                <w:b w:val="0"/>
                <w:sz w:val="28"/>
                <w:szCs w:val="28"/>
              </w:rPr>
              <w:t xml:space="preserve"> «</w:t>
            </w:r>
            <w:proofErr w:type="spellStart"/>
            <w:r w:rsidRPr="007D44B7">
              <w:rPr>
                <w:b w:val="0"/>
                <w:sz w:val="28"/>
                <w:szCs w:val="28"/>
              </w:rPr>
              <w:t>Тужинское</w:t>
            </w:r>
            <w:proofErr w:type="spellEnd"/>
            <w:r w:rsidRPr="007D44B7">
              <w:rPr>
                <w:b w:val="0"/>
                <w:sz w:val="28"/>
                <w:szCs w:val="28"/>
              </w:rPr>
              <w:t xml:space="preserve"> АТП», </w:t>
            </w:r>
            <w:proofErr w:type="spellStart"/>
            <w:r w:rsidRPr="004F1980">
              <w:rPr>
                <w:b w:val="0"/>
                <w:sz w:val="28"/>
                <w:szCs w:val="28"/>
              </w:rPr>
              <w:t>Тужинский</w:t>
            </w:r>
            <w:proofErr w:type="spellEnd"/>
            <w:r w:rsidRPr="004F1980">
              <w:rPr>
                <w:b w:val="0"/>
                <w:sz w:val="28"/>
                <w:szCs w:val="28"/>
              </w:rPr>
              <w:t xml:space="preserve"> участок </w:t>
            </w:r>
            <w:proofErr w:type="spellStart"/>
            <w:r w:rsidRPr="004F1980">
              <w:rPr>
                <w:b w:val="0"/>
                <w:sz w:val="28"/>
                <w:szCs w:val="28"/>
              </w:rPr>
              <w:t>Яранско</w:t>
            </w:r>
            <w:r w:rsidR="00914AC1" w:rsidRPr="004F1980">
              <w:rPr>
                <w:b w:val="0"/>
                <w:sz w:val="28"/>
                <w:szCs w:val="28"/>
              </w:rPr>
              <w:t>го</w:t>
            </w:r>
            <w:proofErr w:type="spellEnd"/>
            <w:r w:rsidRPr="004F1980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4F1980" w:rsidRPr="004F1980">
              <w:rPr>
                <w:b w:val="0"/>
                <w:sz w:val="28"/>
                <w:szCs w:val="28"/>
              </w:rPr>
              <w:t>дрожного</w:t>
            </w:r>
            <w:proofErr w:type="spellEnd"/>
            <w:r w:rsidR="004F1980" w:rsidRPr="004F1980">
              <w:rPr>
                <w:b w:val="0"/>
                <w:sz w:val="28"/>
                <w:szCs w:val="28"/>
              </w:rPr>
              <w:t xml:space="preserve"> участка</w:t>
            </w:r>
            <w:r w:rsidRPr="004F1980">
              <w:rPr>
                <w:b w:val="0"/>
                <w:sz w:val="28"/>
                <w:szCs w:val="28"/>
              </w:rPr>
              <w:t xml:space="preserve"> № 45</w:t>
            </w:r>
            <w:r w:rsidR="00914AC1" w:rsidRPr="004F1980">
              <w:rPr>
                <w:b w:val="0"/>
                <w:sz w:val="28"/>
                <w:szCs w:val="28"/>
              </w:rPr>
              <w:t xml:space="preserve"> </w:t>
            </w:r>
            <w:r w:rsidR="004F1980" w:rsidRPr="004F1980">
              <w:rPr>
                <w:b w:val="0"/>
                <w:sz w:val="28"/>
                <w:szCs w:val="28"/>
              </w:rPr>
              <w:t>акционерного общества</w:t>
            </w:r>
            <w:r w:rsidR="00914AC1" w:rsidRPr="004F1980">
              <w:rPr>
                <w:b w:val="0"/>
                <w:sz w:val="28"/>
                <w:szCs w:val="28"/>
              </w:rPr>
              <w:t xml:space="preserve"> «</w:t>
            </w:r>
            <w:proofErr w:type="spellStart"/>
            <w:r w:rsidR="00914AC1" w:rsidRPr="004F1980">
              <w:rPr>
                <w:b w:val="0"/>
                <w:sz w:val="28"/>
                <w:szCs w:val="28"/>
              </w:rPr>
              <w:t>Вятавтодор</w:t>
            </w:r>
            <w:proofErr w:type="spellEnd"/>
            <w:r w:rsidR="00914AC1" w:rsidRPr="004F1980">
              <w:rPr>
                <w:b w:val="0"/>
                <w:sz w:val="28"/>
                <w:szCs w:val="28"/>
              </w:rPr>
              <w:t>»</w:t>
            </w:r>
            <w:r w:rsidRPr="004F1980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4F1980">
              <w:rPr>
                <w:b w:val="0"/>
                <w:sz w:val="28"/>
                <w:szCs w:val="28"/>
              </w:rPr>
              <w:t>Тужинское</w:t>
            </w:r>
            <w:proofErr w:type="spellEnd"/>
            <w:r w:rsidRPr="004F1980">
              <w:rPr>
                <w:b w:val="0"/>
                <w:sz w:val="28"/>
                <w:szCs w:val="28"/>
              </w:rPr>
              <w:t xml:space="preserve"> </w:t>
            </w:r>
            <w:r w:rsidR="004F1980" w:rsidRPr="004F1980">
              <w:rPr>
                <w:b w:val="0"/>
                <w:sz w:val="28"/>
                <w:szCs w:val="28"/>
              </w:rPr>
              <w:t>районное потребительское общество</w:t>
            </w:r>
            <w:r w:rsidRPr="004F1980">
              <w:rPr>
                <w:b w:val="0"/>
                <w:sz w:val="28"/>
                <w:szCs w:val="28"/>
              </w:rPr>
              <w:t>.</w:t>
            </w:r>
          </w:p>
          <w:p w:rsidR="00CF4887" w:rsidRPr="006121E0" w:rsidRDefault="00CF4887" w:rsidP="00D04424">
            <w:pPr>
              <w:pStyle w:val="a7"/>
              <w:spacing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2. Создать посреднический аппарат для оценки выполнения мероприятий в ходе учения и утвердить его состав согласно </w:t>
            </w:r>
            <w:r w:rsidRPr="006121E0">
              <w:rPr>
                <w:rFonts w:ascii="Times New Roman" w:hAnsi="Times New Roman" w:cs="Times New Roman"/>
                <w:sz w:val="28"/>
                <w:szCs w:val="28"/>
              </w:rPr>
              <w:br/>
              <w:t>приложению № 1.</w:t>
            </w:r>
          </w:p>
          <w:p w:rsidR="00C363C0" w:rsidRPr="006121E0" w:rsidRDefault="00CF4887" w:rsidP="00D04424">
            <w:pPr>
              <w:pStyle w:val="a7"/>
              <w:spacing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363C0" w:rsidRPr="006121E0">
              <w:rPr>
                <w:rFonts w:ascii="Times New Roman" w:hAnsi="Times New Roman" w:cs="Times New Roman"/>
                <w:sz w:val="28"/>
                <w:szCs w:val="28"/>
              </w:rPr>
              <w:t>Утвердить календарный план подготовки КШУ согласно приложению № 2.</w:t>
            </w:r>
          </w:p>
          <w:p w:rsidR="007A2FF7" w:rsidRPr="005F62EC" w:rsidRDefault="00CF4887" w:rsidP="00D04424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A2FF7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руководителям предприятий-участников учений </w:t>
            </w:r>
            <w:r w:rsidR="00C3531F" w:rsidRPr="006121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A2FF7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в срок до </w:t>
            </w:r>
            <w:r w:rsidR="003B2954" w:rsidRPr="005F6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2EC" w:rsidRPr="005F62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2FF7" w:rsidRPr="005F62E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F62EC" w:rsidRPr="005F62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2FF7" w:rsidRPr="005F62E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B2954" w:rsidRPr="005F62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62EC" w:rsidRPr="005F6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2FF7" w:rsidRPr="005F62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2FF7" w:rsidRPr="006121E0" w:rsidRDefault="0065608F" w:rsidP="00D04424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2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2FF7" w:rsidRPr="005F62EC">
              <w:rPr>
                <w:rFonts w:ascii="Times New Roman" w:hAnsi="Times New Roman" w:cs="Times New Roman"/>
                <w:sz w:val="28"/>
                <w:szCs w:val="28"/>
              </w:rPr>
              <w:t>.1. Уточнить</w:t>
            </w:r>
            <w:r w:rsidR="007A2FF7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409E6" w:rsidRPr="006121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2FF7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корректировать планирующую документацию </w:t>
            </w:r>
            <w:r w:rsidR="00C3531F" w:rsidRPr="006121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A2FF7" w:rsidRPr="006121E0">
              <w:rPr>
                <w:rFonts w:ascii="Times New Roman" w:hAnsi="Times New Roman" w:cs="Times New Roman"/>
                <w:sz w:val="28"/>
                <w:szCs w:val="28"/>
              </w:rPr>
              <w:t>по вопросам гражданской обороны и чрезвычайных ситуаций.</w:t>
            </w:r>
          </w:p>
          <w:p w:rsidR="007A2FF7" w:rsidRPr="006121E0" w:rsidRDefault="0065608F" w:rsidP="00D04424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2FF7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.2. Проверить готовность личного состава и техники к действиям </w:t>
            </w:r>
            <w:r w:rsidR="00C3531F" w:rsidRPr="006121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A2FF7" w:rsidRPr="006121E0">
              <w:rPr>
                <w:rFonts w:ascii="Times New Roman" w:hAnsi="Times New Roman" w:cs="Times New Roman"/>
                <w:sz w:val="28"/>
                <w:szCs w:val="28"/>
              </w:rPr>
              <w:t>по предназначению.</w:t>
            </w:r>
          </w:p>
          <w:p w:rsidR="007A2FF7" w:rsidRPr="006121E0" w:rsidRDefault="0065608F" w:rsidP="00D04424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A2FF7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.3. Изучить функциональные обязанности должностных лиц </w:t>
            </w:r>
            <w:r w:rsidR="00DA78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409E6" w:rsidRPr="006121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2FF7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 мирное и военное время.</w:t>
            </w:r>
          </w:p>
          <w:p w:rsidR="007A2FF7" w:rsidRPr="006121E0" w:rsidRDefault="0065608F" w:rsidP="00D04424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2FF7" w:rsidRPr="006121E0">
              <w:rPr>
                <w:rFonts w:ascii="Times New Roman" w:hAnsi="Times New Roman" w:cs="Times New Roman"/>
                <w:sz w:val="28"/>
                <w:szCs w:val="28"/>
              </w:rPr>
              <w:t>.4. Провести инструктажи с личным составом на предмет соблюдения техники безопасности и мер личной безопасности во время проведения учений.</w:t>
            </w:r>
          </w:p>
          <w:p w:rsidR="008C2EE4" w:rsidRPr="006121E0" w:rsidRDefault="00CF4887" w:rsidP="00D04424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E0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="008C2EE4" w:rsidRPr="00612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Опубликовать настоящее постановление в </w:t>
            </w:r>
            <w:r w:rsidRPr="006121E0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8C2EE4" w:rsidRPr="006121E0">
              <w:rPr>
                <w:rFonts w:ascii="Times New Roman" w:eastAsia="Calibri" w:hAnsi="Times New Roman" w:cs="Times New Roman"/>
                <w:sz w:val="28"/>
                <w:szCs w:val="28"/>
              </w:rPr>
              <w:t>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8C2EE4" w:rsidRPr="006121E0" w:rsidRDefault="00CF4887" w:rsidP="00D0442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A5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C2EE4" w:rsidRPr="006121E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8C2EE4" w:rsidRPr="00612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настоящего постановления оставляю </w:t>
            </w:r>
            <w:r w:rsidR="00C3531F" w:rsidRPr="006121E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121E0">
              <w:rPr>
                <w:rFonts w:ascii="Times New Roman" w:eastAsia="Calibri" w:hAnsi="Times New Roman" w:cs="Times New Roman"/>
                <w:sz w:val="28"/>
                <w:szCs w:val="28"/>
              </w:rPr>
              <w:t>за собой.</w:t>
            </w:r>
          </w:p>
        </w:tc>
      </w:tr>
      <w:tr w:rsidR="00DA2F49" w:rsidTr="00DA2F49">
        <w:trPr>
          <w:trHeight w:val="946"/>
        </w:trPr>
        <w:tc>
          <w:tcPr>
            <w:tcW w:w="3788" w:type="pct"/>
            <w:gridSpan w:val="4"/>
          </w:tcPr>
          <w:p w:rsidR="00DA2F49" w:rsidRDefault="00DA2F49" w:rsidP="00DA2F49">
            <w:pPr>
              <w:spacing w:before="7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Глава Тужинского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муниципального района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  <w:proofErr w:type="gramEnd"/>
          </w:p>
        </w:tc>
        <w:tc>
          <w:tcPr>
            <w:tcW w:w="1212" w:type="pct"/>
            <w:gridSpan w:val="2"/>
          </w:tcPr>
          <w:p w:rsidR="00DA2F49" w:rsidRDefault="00DA2F49" w:rsidP="00D20AF0">
            <w:pPr>
              <w:spacing w:befor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49" w:rsidRDefault="00DA2F49" w:rsidP="003F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08F" w:rsidRDefault="0065608F">
      <w:pPr>
        <w:rPr>
          <w:rFonts w:ascii="Times New Roman" w:hAnsi="Times New Roman" w:cs="Times New Roman"/>
          <w:sz w:val="28"/>
          <w:szCs w:val="28"/>
        </w:rPr>
        <w:sectPr w:rsidR="0065608F" w:rsidSect="000779B3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Look w:val="04A0"/>
      </w:tblPr>
      <w:tblGrid>
        <w:gridCol w:w="4785"/>
        <w:gridCol w:w="4785"/>
      </w:tblGrid>
      <w:tr w:rsidR="0065608F" w:rsidRPr="0065608F" w:rsidTr="007526C7">
        <w:tc>
          <w:tcPr>
            <w:tcW w:w="2500" w:type="pct"/>
          </w:tcPr>
          <w:p w:rsidR="0065608F" w:rsidRPr="0065608F" w:rsidRDefault="0065608F" w:rsidP="00656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6D572E" w:rsidRDefault="006D572E" w:rsidP="00656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 w:rsidR="00406D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</w:t>
            </w:r>
          </w:p>
          <w:p w:rsidR="00436188" w:rsidRDefault="00436188" w:rsidP="00656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608F" w:rsidRDefault="0065608F" w:rsidP="00656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08F">
              <w:rPr>
                <w:rFonts w:ascii="Times New Roman" w:eastAsia="Calibri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</w:t>
            </w:r>
          </w:p>
          <w:p w:rsidR="00436188" w:rsidRPr="0065608F" w:rsidRDefault="00436188" w:rsidP="00656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608F" w:rsidRPr="0065608F" w:rsidRDefault="0065608F" w:rsidP="00656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</w:t>
            </w:r>
            <w:r w:rsidRPr="00656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65608F" w:rsidRDefault="001F2D9C" w:rsidP="001F2D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DA2F49">
              <w:rPr>
                <w:rFonts w:ascii="Times New Roman" w:eastAsia="Calibri" w:hAnsi="Times New Roman" w:cs="Times New Roman"/>
                <w:sz w:val="28"/>
                <w:szCs w:val="28"/>
              </w:rPr>
              <w:t>16.06.2021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DA2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173</w:t>
            </w:r>
          </w:p>
          <w:p w:rsidR="001F2D9C" w:rsidRPr="0065608F" w:rsidRDefault="001F2D9C" w:rsidP="001F2D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23145" w:rsidRPr="00436188" w:rsidRDefault="0065608F" w:rsidP="0013455B">
      <w:pPr>
        <w:spacing w:before="7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18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5608F" w:rsidRPr="00436188" w:rsidRDefault="0065608F" w:rsidP="0013455B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188">
        <w:rPr>
          <w:rFonts w:ascii="Times New Roman" w:hAnsi="Times New Roman" w:cs="Times New Roman"/>
          <w:b/>
          <w:sz w:val="28"/>
          <w:szCs w:val="28"/>
        </w:rPr>
        <w:t>посреднического аппарата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62"/>
        <w:gridCol w:w="5492"/>
      </w:tblGrid>
      <w:tr w:rsidR="0086032A" w:rsidTr="0065608F">
        <w:tc>
          <w:tcPr>
            <w:tcW w:w="3652" w:type="dxa"/>
          </w:tcPr>
          <w:p w:rsidR="0086032A" w:rsidRDefault="008E592F" w:rsidP="0031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</w:t>
            </w:r>
          </w:p>
          <w:p w:rsidR="0086032A" w:rsidRDefault="008E592F" w:rsidP="008E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="00AD2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462" w:type="dxa"/>
          </w:tcPr>
          <w:p w:rsidR="0086032A" w:rsidRDefault="0086032A" w:rsidP="0031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2" w:type="dxa"/>
          </w:tcPr>
          <w:p w:rsidR="0086032A" w:rsidRDefault="008E592F" w:rsidP="0092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8603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Тужинского муниципального района </w:t>
            </w:r>
            <w:r w:rsidR="00792E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6032A">
              <w:rPr>
                <w:rFonts w:ascii="Times New Roman" w:hAnsi="Times New Roman" w:cs="Times New Roman"/>
                <w:sz w:val="28"/>
                <w:szCs w:val="28"/>
              </w:rPr>
              <w:t>по жизнеобеспечению</w:t>
            </w:r>
          </w:p>
          <w:p w:rsidR="00B817F0" w:rsidRDefault="00B817F0" w:rsidP="00311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A6" w:rsidTr="0065608F">
        <w:tc>
          <w:tcPr>
            <w:tcW w:w="3652" w:type="dxa"/>
          </w:tcPr>
          <w:p w:rsidR="00CF20A6" w:rsidRDefault="00CF20A6" w:rsidP="0065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  <w:p w:rsidR="00CF20A6" w:rsidRDefault="00CF20A6" w:rsidP="0065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Леонидович</w:t>
            </w:r>
          </w:p>
          <w:p w:rsidR="00B817F0" w:rsidRDefault="00B817F0" w:rsidP="00656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CF20A6" w:rsidRDefault="00CF20A6" w:rsidP="0065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2" w:type="dxa"/>
          </w:tcPr>
          <w:p w:rsidR="00CF20A6" w:rsidRDefault="0013455B" w:rsidP="0013455B">
            <w:pPr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КОГБУЗ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Тужинская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 </w:t>
            </w:r>
            <w:r w:rsidR="00792EC1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(по согласованию)</w:t>
            </w:r>
          </w:p>
          <w:p w:rsidR="0013455B" w:rsidRDefault="0013455B" w:rsidP="00134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A6" w:rsidTr="0065608F">
        <w:tc>
          <w:tcPr>
            <w:tcW w:w="3652" w:type="dxa"/>
          </w:tcPr>
          <w:p w:rsidR="00CF20A6" w:rsidRDefault="00AD2A30" w:rsidP="0058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</w:p>
          <w:p w:rsidR="00CF20A6" w:rsidRDefault="00AD2A30" w:rsidP="0058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Николаевич</w:t>
            </w:r>
          </w:p>
          <w:p w:rsidR="00B817F0" w:rsidRDefault="00B817F0" w:rsidP="0058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CF20A6" w:rsidRDefault="00CF20A6" w:rsidP="0058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2" w:type="dxa"/>
          </w:tcPr>
          <w:p w:rsidR="00CF20A6" w:rsidRDefault="00AD2A30" w:rsidP="00792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F20A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20A6">
              <w:rPr>
                <w:rFonts w:ascii="Times New Roman" w:hAnsi="Times New Roman" w:cs="Times New Roman"/>
                <w:sz w:val="28"/>
                <w:szCs w:val="28"/>
              </w:rPr>
              <w:t xml:space="preserve"> 56 П</w:t>
            </w:r>
            <w:r w:rsidR="008E59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20A6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  <w:r w:rsidR="008E59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0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92F">
              <w:rPr>
                <w:rFonts w:ascii="Times New Roman" w:hAnsi="Times New Roman" w:cs="Times New Roman"/>
                <w:sz w:val="28"/>
                <w:szCs w:val="28"/>
              </w:rPr>
              <w:t>ПСО ФПС ГПС Г</w:t>
            </w:r>
            <w:r w:rsidR="00792EC1">
              <w:rPr>
                <w:rFonts w:ascii="Times New Roman" w:hAnsi="Times New Roman" w:cs="Times New Roman"/>
                <w:sz w:val="28"/>
                <w:szCs w:val="28"/>
              </w:rPr>
              <w:t>лавного управления</w:t>
            </w:r>
            <w:r w:rsidR="008E592F">
              <w:rPr>
                <w:rFonts w:ascii="Times New Roman" w:hAnsi="Times New Roman" w:cs="Times New Roman"/>
                <w:sz w:val="28"/>
                <w:szCs w:val="28"/>
              </w:rPr>
              <w:t xml:space="preserve"> МЧС России по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E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20DB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8186E" w:rsidTr="0065608F">
        <w:tc>
          <w:tcPr>
            <w:tcW w:w="3652" w:type="dxa"/>
          </w:tcPr>
          <w:p w:rsidR="00940110" w:rsidRDefault="00940110" w:rsidP="00940110">
            <w:pPr>
              <w:spacing w:before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6E" w:rsidRDefault="0078186E" w:rsidP="00940110">
            <w:pPr>
              <w:spacing w:before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</w:t>
            </w:r>
          </w:p>
          <w:p w:rsidR="0078186E" w:rsidRDefault="0078186E" w:rsidP="0078186E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Николаевич</w:t>
            </w:r>
          </w:p>
          <w:p w:rsidR="0078186E" w:rsidRDefault="0078186E" w:rsidP="0078186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78186E" w:rsidRDefault="0078186E" w:rsidP="0078186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2" w:type="dxa"/>
          </w:tcPr>
          <w:p w:rsidR="0078186E" w:rsidRDefault="0078186E" w:rsidP="0078186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744573" w:rsidRPr="00744573">
              <w:rPr>
                <w:rFonts w:ascii="Times New Roman" w:hAnsi="Times New Roman" w:cs="Times New Roman"/>
                <w:sz w:val="28"/>
                <w:szCs w:val="28"/>
              </w:rPr>
              <w:t xml:space="preserve">ФГУ </w:t>
            </w:r>
            <w:proofErr w:type="spellStart"/>
            <w:r w:rsidR="00744573" w:rsidRPr="00744573">
              <w:rPr>
                <w:rFonts w:ascii="Times New Roman" w:hAnsi="Times New Roman" w:cs="Times New Roman"/>
                <w:sz w:val="28"/>
                <w:szCs w:val="28"/>
              </w:rPr>
              <w:t>Тужинск</w:t>
            </w:r>
            <w:r w:rsidR="0074457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="00744573" w:rsidRPr="00744573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 w:rsidR="0074457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744573" w:rsidRPr="00744573">
              <w:rPr>
                <w:rFonts w:ascii="Times New Roman" w:hAnsi="Times New Roman" w:cs="Times New Roman"/>
                <w:sz w:val="28"/>
                <w:szCs w:val="28"/>
              </w:rPr>
              <w:t xml:space="preserve"> станци</w:t>
            </w:r>
            <w:r w:rsidR="007445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4573" w:rsidRPr="00744573">
              <w:rPr>
                <w:rFonts w:ascii="Times New Roman" w:hAnsi="Times New Roman" w:cs="Times New Roman"/>
                <w:sz w:val="28"/>
                <w:szCs w:val="28"/>
              </w:rPr>
              <w:t xml:space="preserve"> по борьбе с болезнями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78186E" w:rsidRDefault="0078186E" w:rsidP="00D20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86E" w:rsidTr="0065608F">
        <w:tc>
          <w:tcPr>
            <w:tcW w:w="3652" w:type="dxa"/>
          </w:tcPr>
          <w:p w:rsidR="0078186E" w:rsidRDefault="0078186E" w:rsidP="00D2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ШУЛЕВ</w:t>
            </w:r>
          </w:p>
          <w:p w:rsidR="0078186E" w:rsidRDefault="0078186E" w:rsidP="00D2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Витальевич</w:t>
            </w:r>
          </w:p>
          <w:p w:rsidR="0078186E" w:rsidRDefault="0078186E" w:rsidP="00D20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78186E" w:rsidRDefault="0078186E" w:rsidP="00D2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2" w:type="dxa"/>
          </w:tcPr>
          <w:p w:rsidR="0078186E" w:rsidRDefault="00744573" w:rsidP="00D0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="0078186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ПП «</w:t>
            </w:r>
            <w:proofErr w:type="spellStart"/>
            <w:r w:rsidR="0078186E">
              <w:rPr>
                <w:rFonts w:ascii="Times New Roman" w:hAnsi="Times New Roman" w:cs="Times New Roman"/>
                <w:sz w:val="28"/>
                <w:szCs w:val="28"/>
              </w:rPr>
              <w:t>Тужинский</w:t>
            </w:r>
            <w:proofErr w:type="spellEnd"/>
            <w:r w:rsidR="0078186E">
              <w:rPr>
                <w:rFonts w:ascii="Times New Roman" w:hAnsi="Times New Roman" w:cs="Times New Roman"/>
                <w:sz w:val="28"/>
                <w:szCs w:val="28"/>
              </w:rPr>
              <w:t>» МО МВД России «</w:t>
            </w:r>
            <w:proofErr w:type="spellStart"/>
            <w:r w:rsidR="0078186E">
              <w:rPr>
                <w:rFonts w:ascii="Times New Roman" w:hAnsi="Times New Roman" w:cs="Times New Roman"/>
                <w:sz w:val="28"/>
                <w:szCs w:val="28"/>
              </w:rPr>
              <w:t>Яранский</w:t>
            </w:r>
            <w:proofErr w:type="spellEnd"/>
            <w:r w:rsidR="0078186E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</w:tbl>
    <w:p w:rsidR="000266F5" w:rsidRDefault="00304124" w:rsidP="0062352D">
      <w:pPr>
        <w:pStyle w:val="a7"/>
        <w:spacing w:before="720"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266F5" w:rsidSect="00D8482A">
          <w:type w:val="oddPage"/>
          <w:pgSz w:w="11906" w:h="16838"/>
          <w:pgMar w:top="567" w:right="851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920DB4">
        <w:rPr>
          <w:rFonts w:ascii="Times New Roman" w:hAnsi="Times New Roman" w:cs="Times New Roman"/>
          <w:sz w:val="28"/>
          <w:szCs w:val="28"/>
        </w:rPr>
        <w:t>____</w:t>
      </w:r>
    </w:p>
    <w:tbl>
      <w:tblPr>
        <w:tblW w:w="5000" w:type="pct"/>
        <w:tblLook w:val="04A0"/>
      </w:tblPr>
      <w:tblGrid>
        <w:gridCol w:w="4785"/>
        <w:gridCol w:w="4785"/>
      </w:tblGrid>
      <w:tr w:rsidR="000266F5" w:rsidRPr="0065608F" w:rsidTr="00472127">
        <w:tc>
          <w:tcPr>
            <w:tcW w:w="2500" w:type="pct"/>
          </w:tcPr>
          <w:p w:rsidR="000266F5" w:rsidRPr="0065608F" w:rsidRDefault="000266F5" w:rsidP="004721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0266F5" w:rsidRDefault="000266F5" w:rsidP="004721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2</w:t>
            </w:r>
          </w:p>
          <w:p w:rsidR="00920DB4" w:rsidRDefault="00920DB4" w:rsidP="004721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66F5" w:rsidRDefault="000266F5" w:rsidP="004721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08F">
              <w:rPr>
                <w:rFonts w:ascii="Times New Roman" w:eastAsia="Calibri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</w:t>
            </w:r>
          </w:p>
          <w:p w:rsidR="00920DB4" w:rsidRPr="0065608F" w:rsidRDefault="00920DB4" w:rsidP="004721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66F5" w:rsidRPr="0065608F" w:rsidRDefault="000266F5" w:rsidP="004721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</w:t>
            </w:r>
            <w:r w:rsidRPr="00656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0266F5" w:rsidRPr="0065608F" w:rsidRDefault="00A751D8" w:rsidP="00DA2F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DA2F49">
              <w:rPr>
                <w:rFonts w:ascii="Times New Roman" w:eastAsia="Calibri" w:hAnsi="Times New Roman" w:cs="Times New Roman"/>
                <w:sz w:val="28"/>
                <w:szCs w:val="28"/>
              </w:rPr>
              <w:t>16.06.2021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DA2F49">
              <w:rPr>
                <w:rFonts w:ascii="Times New Roman" w:eastAsia="Calibri" w:hAnsi="Times New Roman" w:cs="Times New Roman"/>
                <w:sz w:val="28"/>
                <w:szCs w:val="28"/>
              </w:rPr>
              <w:t>173</w:t>
            </w:r>
          </w:p>
        </w:tc>
      </w:tr>
    </w:tbl>
    <w:p w:rsidR="00D75C7B" w:rsidRPr="00920DB4" w:rsidRDefault="00D75C7B" w:rsidP="00920DB4">
      <w:pPr>
        <w:spacing w:before="7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DB4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D75C7B" w:rsidRPr="0013455B" w:rsidRDefault="00D75C7B" w:rsidP="0013455B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DB4">
        <w:rPr>
          <w:rFonts w:ascii="Times New Roman" w:hAnsi="Times New Roman" w:cs="Times New Roman"/>
          <w:b/>
          <w:sz w:val="28"/>
          <w:szCs w:val="28"/>
        </w:rPr>
        <w:t xml:space="preserve">подготовки командно-штабного учения </w:t>
      </w:r>
    </w:p>
    <w:tbl>
      <w:tblPr>
        <w:tblStyle w:val="a3"/>
        <w:tblW w:w="5082" w:type="pct"/>
        <w:tblLayout w:type="fixed"/>
        <w:tblLook w:val="04A0"/>
      </w:tblPr>
      <w:tblGrid>
        <w:gridCol w:w="546"/>
        <w:gridCol w:w="4350"/>
        <w:gridCol w:w="1387"/>
        <w:gridCol w:w="1905"/>
        <w:gridCol w:w="1539"/>
      </w:tblGrid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6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713" w:type="pct"/>
          </w:tcPr>
          <w:p w:rsidR="00D75C7B" w:rsidRPr="002D3ABC" w:rsidRDefault="00D75C7B" w:rsidP="00B4166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979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Исполнители и привлеченные участники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D75C7B" w:rsidRPr="002D3ABC" w:rsidTr="007532EB">
        <w:trPr>
          <w:cantSplit/>
          <w:tblHeader/>
        </w:trPr>
        <w:tc>
          <w:tcPr>
            <w:tcW w:w="5000" w:type="pct"/>
            <w:gridSpan w:val="5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Организационные мероприятия</w:t>
            </w: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исходных данных </w:t>
            </w:r>
            <w:r w:rsidR="00792E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для разработки замысла учения</w:t>
            </w:r>
          </w:p>
        </w:tc>
        <w:tc>
          <w:tcPr>
            <w:tcW w:w="713" w:type="pct"/>
          </w:tcPr>
          <w:p w:rsidR="00D75C7B" w:rsidRPr="002D3ABC" w:rsidRDefault="00D75C7B" w:rsidP="0038452F">
            <w:pPr>
              <w:ind w:left="-158"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D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D2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D75C7B" w:rsidRPr="002D3ABC" w:rsidRDefault="003B2954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Е.А.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3B2954">
              <w:rPr>
                <w:rFonts w:ascii="Times New Roman" w:hAnsi="Times New Roman" w:cs="Times New Roman"/>
                <w:sz w:val="24"/>
                <w:szCs w:val="24"/>
              </w:rPr>
              <w:t xml:space="preserve">зработка проекта постановления </w:t>
            </w:r>
            <w:r w:rsidR="00792E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по подготовке и проведению КШУ</w:t>
            </w:r>
          </w:p>
        </w:tc>
        <w:tc>
          <w:tcPr>
            <w:tcW w:w="713" w:type="pct"/>
          </w:tcPr>
          <w:p w:rsidR="00D75C7B" w:rsidRPr="002D3ABC" w:rsidRDefault="00D75C7B" w:rsidP="0038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845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D2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D75C7B" w:rsidRPr="002D3ABC" w:rsidRDefault="003B2954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Е.А.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pct"/>
          </w:tcPr>
          <w:p w:rsidR="00D75C7B" w:rsidRPr="002D3ABC" w:rsidRDefault="00D75C7B" w:rsidP="00D75C7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Общее собрание с членами КЧС и ОПБ, аварийно-спасательными службами района и другими привлеченными участниками к КШУ</w:t>
            </w:r>
          </w:p>
        </w:tc>
        <w:tc>
          <w:tcPr>
            <w:tcW w:w="713" w:type="pct"/>
          </w:tcPr>
          <w:p w:rsidR="00D75C7B" w:rsidRPr="002D3ABC" w:rsidRDefault="00D75C7B" w:rsidP="00AD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B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D2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D75C7B" w:rsidRPr="002D3ABC" w:rsidRDefault="003B2954" w:rsidP="00D7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Е.А.</w:t>
            </w:r>
            <w:r w:rsidR="00D75C7B" w:rsidRPr="002D3ABC">
              <w:rPr>
                <w:rFonts w:ascii="Times New Roman" w:hAnsi="Times New Roman" w:cs="Times New Roman"/>
                <w:sz w:val="24"/>
                <w:szCs w:val="24"/>
              </w:rPr>
              <w:t>, участники КШУ</w:t>
            </w:r>
            <w:r w:rsidR="00A409E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Рекогносцировка района проведения учения</w:t>
            </w:r>
          </w:p>
        </w:tc>
        <w:tc>
          <w:tcPr>
            <w:tcW w:w="713" w:type="pct"/>
          </w:tcPr>
          <w:p w:rsidR="00D75C7B" w:rsidRPr="002D3ABC" w:rsidRDefault="00D75C7B" w:rsidP="0038452F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845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D2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D75C7B" w:rsidRPr="002D3ABC" w:rsidRDefault="003B2954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Е.А.</w:t>
            </w:r>
            <w:r w:rsidR="00AD2A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5C7B" w:rsidRPr="002D3ABC" w:rsidRDefault="00AD2A3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  <w:r w:rsidR="00A409E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5C7B" w:rsidRDefault="00AD2A3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A409E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2A30" w:rsidRPr="002D3ABC" w:rsidRDefault="00AD2A3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В.Н.*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оперативного задания, планирующих документов КШУ </w:t>
            </w:r>
            <w:r w:rsidR="00792E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до участников</w:t>
            </w:r>
          </w:p>
        </w:tc>
        <w:tc>
          <w:tcPr>
            <w:tcW w:w="713" w:type="pct"/>
          </w:tcPr>
          <w:p w:rsidR="00D75C7B" w:rsidRPr="002D3ABC" w:rsidRDefault="00D75C7B" w:rsidP="0038452F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845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D2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D75C7B" w:rsidRPr="002D3ABC" w:rsidRDefault="003B2954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Грудина Е.А. 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7B" w:rsidRPr="002D3ABC" w:rsidTr="007532EB">
        <w:trPr>
          <w:cantSplit/>
          <w:tblHeader/>
        </w:trPr>
        <w:tc>
          <w:tcPr>
            <w:tcW w:w="5000" w:type="pct"/>
            <w:gridSpan w:val="5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b/>
                <w:sz w:val="24"/>
                <w:szCs w:val="24"/>
              </w:rPr>
              <w:t>II. Разработка документов КШУ</w:t>
            </w: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Разработка календарного плана подготовки к КШУ</w:t>
            </w:r>
          </w:p>
        </w:tc>
        <w:tc>
          <w:tcPr>
            <w:tcW w:w="713" w:type="pct"/>
          </w:tcPr>
          <w:p w:rsidR="00D75C7B" w:rsidRPr="002D3ABC" w:rsidRDefault="00D75C7B" w:rsidP="0038452F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845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01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D75C7B" w:rsidRPr="002D3ABC" w:rsidRDefault="00ED0DC0" w:rsidP="00B50E0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Е.А.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10" w:rsidRPr="002D3ABC" w:rsidTr="007532EB">
        <w:trPr>
          <w:cantSplit/>
          <w:tblHeader/>
        </w:trPr>
        <w:tc>
          <w:tcPr>
            <w:tcW w:w="281" w:type="pct"/>
          </w:tcPr>
          <w:p w:rsidR="00940110" w:rsidRPr="002D3ABC" w:rsidRDefault="0094011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pct"/>
          </w:tcPr>
          <w:p w:rsidR="00940110" w:rsidRPr="002D3ABC" w:rsidRDefault="00940110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Разработка замысла учения</w:t>
            </w:r>
          </w:p>
        </w:tc>
        <w:tc>
          <w:tcPr>
            <w:tcW w:w="713" w:type="pct"/>
          </w:tcPr>
          <w:p w:rsidR="00940110" w:rsidRPr="002D3ABC" w:rsidRDefault="00940110" w:rsidP="0038452F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845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9" w:type="pct"/>
          </w:tcPr>
          <w:p w:rsidR="00940110" w:rsidRPr="002D3ABC" w:rsidRDefault="00940110" w:rsidP="00B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Е.А.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0110" w:rsidRPr="002D3ABC" w:rsidRDefault="00940110" w:rsidP="00B50E03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791" w:type="pct"/>
          </w:tcPr>
          <w:p w:rsidR="00940110" w:rsidRPr="002D3ABC" w:rsidRDefault="0094011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10" w:rsidRPr="002D3ABC" w:rsidTr="007532EB">
        <w:trPr>
          <w:cantSplit/>
          <w:tblHeader/>
        </w:trPr>
        <w:tc>
          <w:tcPr>
            <w:tcW w:w="281" w:type="pct"/>
          </w:tcPr>
          <w:p w:rsidR="00940110" w:rsidRPr="002D3ABC" w:rsidRDefault="0094011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pct"/>
          </w:tcPr>
          <w:p w:rsidR="00940110" w:rsidRPr="002D3ABC" w:rsidRDefault="00940110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Разработка плана-календаря проведения КШУ</w:t>
            </w:r>
          </w:p>
        </w:tc>
        <w:tc>
          <w:tcPr>
            <w:tcW w:w="713" w:type="pct"/>
          </w:tcPr>
          <w:p w:rsidR="00940110" w:rsidRPr="002D3ABC" w:rsidRDefault="00940110" w:rsidP="0038452F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845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9" w:type="pct"/>
          </w:tcPr>
          <w:p w:rsidR="00940110" w:rsidRPr="002D3ABC" w:rsidRDefault="00940110" w:rsidP="00B50E0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Е.А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1" w:type="pct"/>
          </w:tcPr>
          <w:p w:rsidR="00940110" w:rsidRPr="002D3ABC" w:rsidRDefault="0094011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10" w:rsidRPr="002D3ABC" w:rsidTr="007532EB">
        <w:trPr>
          <w:cantSplit/>
          <w:tblHeader/>
        </w:trPr>
        <w:tc>
          <w:tcPr>
            <w:tcW w:w="281" w:type="pct"/>
          </w:tcPr>
          <w:p w:rsidR="00940110" w:rsidRPr="002D3ABC" w:rsidRDefault="0094011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pct"/>
          </w:tcPr>
          <w:p w:rsidR="00940110" w:rsidRPr="002D3ABC" w:rsidRDefault="00940110" w:rsidP="000116F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Разработка схемы организации руководства</w:t>
            </w:r>
          </w:p>
        </w:tc>
        <w:tc>
          <w:tcPr>
            <w:tcW w:w="713" w:type="pct"/>
          </w:tcPr>
          <w:p w:rsidR="00940110" w:rsidRPr="002D3ABC" w:rsidRDefault="00940110" w:rsidP="0038452F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845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9" w:type="pct"/>
          </w:tcPr>
          <w:p w:rsidR="00940110" w:rsidRPr="002D3ABC" w:rsidRDefault="00940110" w:rsidP="00B50E0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Е.А.</w:t>
            </w:r>
          </w:p>
        </w:tc>
        <w:tc>
          <w:tcPr>
            <w:tcW w:w="791" w:type="pct"/>
          </w:tcPr>
          <w:p w:rsidR="00940110" w:rsidRPr="002D3ABC" w:rsidRDefault="0094011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10" w:rsidRPr="002D3ABC" w:rsidTr="007532EB">
        <w:trPr>
          <w:cantSplit/>
          <w:tblHeader/>
        </w:trPr>
        <w:tc>
          <w:tcPr>
            <w:tcW w:w="281" w:type="pct"/>
          </w:tcPr>
          <w:p w:rsidR="00940110" w:rsidRPr="002D3ABC" w:rsidRDefault="0094011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pct"/>
          </w:tcPr>
          <w:p w:rsidR="00940110" w:rsidRPr="002D3ABC" w:rsidRDefault="00940110" w:rsidP="000116F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Разработка плана практических мероприятий</w:t>
            </w:r>
          </w:p>
        </w:tc>
        <w:tc>
          <w:tcPr>
            <w:tcW w:w="713" w:type="pct"/>
          </w:tcPr>
          <w:p w:rsidR="00940110" w:rsidRPr="002D3ABC" w:rsidRDefault="00940110" w:rsidP="0038452F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845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9" w:type="pct"/>
          </w:tcPr>
          <w:p w:rsidR="00940110" w:rsidRPr="002D3ABC" w:rsidRDefault="00940110" w:rsidP="00B50E0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Е.А.</w:t>
            </w:r>
          </w:p>
        </w:tc>
        <w:tc>
          <w:tcPr>
            <w:tcW w:w="791" w:type="pct"/>
          </w:tcPr>
          <w:p w:rsidR="00940110" w:rsidRPr="002D3ABC" w:rsidRDefault="0094011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10" w:rsidRPr="002D3ABC" w:rsidTr="007532EB">
        <w:trPr>
          <w:cantSplit/>
          <w:tblHeader/>
        </w:trPr>
        <w:tc>
          <w:tcPr>
            <w:tcW w:w="281" w:type="pct"/>
          </w:tcPr>
          <w:p w:rsidR="00940110" w:rsidRPr="002D3ABC" w:rsidRDefault="0094011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pct"/>
          </w:tcPr>
          <w:p w:rsidR="00940110" w:rsidRPr="002D3ABC" w:rsidRDefault="00940110" w:rsidP="000116F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Разработка плана наращивания обстановки</w:t>
            </w:r>
          </w:p>
        </w:tc>
        <w:tc>
          <w:tcPr>
            <w:tcW w:w="713" w:type="pct"/>
          </w:tcPr>
          <w:p w:rsidR="00940110" w:rsidRPr="002D3ABC" w:rsidRDefault="00940110" w:rsidP="0038452F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845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9" w:type="pct"/>
          </w:tcPr>
          <w:p w:rsidR="00940110" w:rsidRPr="002D3ABC" w:rsidRDefault="00940110" w:rsidP="00B50E0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Е.А.</w:t>
            </w:r>
          </w:p>
        </w:tc>
        <w:tc>
          <w:tcPr>
            <w:tcW w:w="791" w:type="pct"/>
          </w:tcPr>
          <w:p w:rsidR="00940110" w:rsidRPr="002D3ABC" w:rsidRDefault="0094011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7B" w:rsidRPr="002D3ABC" w:rsidTr="007532EB">
        <w:trPr>
          <w:cantSplit/>
          <w:tblHeader/>
        </w:trPr>
        <w:tc>
          <w:tcPr>
            <w:tcW w:w="5000" w:type="pct"/>
            <w:gridSpan w:val="5"/>
          </w:tcPr>
          <w:p w:rsidR="00B4166D" w:rsidRPr="002D3ABC" w:rsidRDefault="00D75C7B" w:rsidP="00011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Подготовка руководства, посреднического аппарата, </w:t>
            </w:r>
          </w:p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3ABC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обучаемых</w:t>
            </w:r>
            <w:proofErr w:type="gramEnd"/>
            <w:r w:rsidRPr="002D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района проведения учения</w:t>
            </w:r>
          </w:p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b/>
                <w:sz w:val="24"/>
                <w:szCs w:val="24"/>
              </w:rPr>
              <w:t>а) подготовка руководства и посреднического аппарата</w:t>
            </w: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инструктивном занятии </w:t>
            </w:r>
            <w:r w:rsidR="00792E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с руководством и посредническим аппаратом</w:t>
            </w:r>
          </w:p>
        </w:tc>
        <w:tc>
          <w:tcPr>
            <w:tcW w:w="713" w:type="pct"/>
          </w:tcPr>
          <w:p w:rsidR="00D75C7B" w:rsidRPr="002D3ABC" w:rsidRDefault="00D75C7B" w:rsidP="00AD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A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D2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D75C7B" w:rsidRPr="002D3ABC" w:rsidRDefault="00D75C7B" w:rsidP="00B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руководство, посредники</w:t>
            </w:r>
            <w:r w:rsidR="00A409E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30" w:rsidRPr="002D3ABC" w:rsidTr="007532EB">
        <w:trPr>
          <w:cantSplit/>
          <w:tblHeader/>
        </w:trPr>
        <w:tc>
          <w:tcPr>
            <w:tcW w:w="281" w:type="pct"/>
          </w:tcPr>
          <w:p w:rsidR="00AD2A30" w:rsidRPr="002D3ABC" w:rsidRDefault="00AD2A3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pct"/>
          </w:tcPr>
          <w:p w:rsidR="00AD2A30" w:rsidRPr="002D3ABC" w:rsidRDefault="00AD2A30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частного плана работы </w:t>
            </w:r>
            <w:r w:rsidR="00792E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на КШУ</w:t>
            </w:r>
          </w:p>
        </w:tc>
        <w:tc>
          <w:tcPr>
            <w:tcW w:w="713" w:type="pct"/>
          </w:tcPr>
          <w:p w:rsidR="00AD2A30" w:rsidRPr="002D3ABC" w:rsidRDefault="00AD2A30" w:rsidP="0004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9" w:type="pct"/>
          </w:tcPr>
          <w:p w:rsidR="00AD2A30" w:rsidRPr="002D3ABC" w:rsidRDefault="00AD2A3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участники КШУ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1" w:type="pct"/>
          </w:tcPr>
          <w:p w:rsidR="00AD2A30" w:rsidRPr="002D3ABC" w:rsidRDefault="00AD2A3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30" w:rsidRPr="002D3ABC" w:rsidTr="007532EB">
        <w:trPr>
          <w:cantSplit/>
          <w:tblHeader/>
        </w:trPr>
        <w:tc>
          <w:tcPr>
            <w:tcW w:w="281" w:type="pct"/>
          </w:tcPr>
          <w:p w:rsidR="00AD2A30" w:rsidRPr="002D3ABC" w:rsidRDefault="00AD2A3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pct"/>
          </w:tcPr>
          <w:p w:rsidR="00AD2A30" w:rsidRPr="002D3ABC" w:rsidRDefault="00AD2A30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Изучение документов КШУ</w:t>
            </w:r>
          </w:p>
        </w:tc>
        <w:tc>
          <w:tcPr>
            <w:tcW w:w="713" w:type="pct"/>
          </w:tcPr>
          <w:p w:rsidR="00AD2A30" w:rsidRPr="002D3ABC" w:rsidRDefault="00AD2A30" w:rsidP="0004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9" w:type="pct"/>
          </w:tcPr>
          <w:p w:rsidR="00AD2A30" w:rsidRPr="002D3ABC" w:rsidRDefault="00AD2A3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руководство, участники КШУ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1" w:type="pct"/>
          </w:tcPr>
          <w:p w:rsidR="00AD2A30" w:rsidRPr="002D3ABC" w:rsidRDefault="00AD2A3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30" w:rsidRPr="002D3ABC" w:rsidTr="007532EB">
        <w:trPr>
          <w:cantSplit/>
          <w:tblHeader/>
        </w:trPr>
        <w:tc>
          <w:tcPr>
            <w:tcW w:w="281" w:type="pct"/>
          </w:tcPr>
          <w:p w:rsidR="00AD2A30" w:rsidRPr="002D3ABC" w:rsidRDefault="00AD2A3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pct"/>
          </w:tcPr>
          <w:p w:rsidR="00AD2A30" w:rsidRPr="002D3ABC" w:rsidRDefault="00AD2A30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изучению требований руководящих документов, указаний старших начальников </w:t>
            </w:r>
            <w:r w:rsidR="00792E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по подготовке и проведению учения</w:t>
            </w:r>
          </w:p>
        </w:tc>
        <w:tc>
          <w:tcPr>
            <w:tcW w:w="713" w:type="pct"/>
          </w:tcPr>
          <w:p w:rsidR="00AD2A30" w:rsidRPr="002D3ABC" w:rsidRDefault="00AD2A30" w:rsidP="0004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9" w:type="pct"/>
          </w:tcPr>
          <w:p w:rsidR="00AD2A30" w:rsidRPr="002D3ABC" w:rsidRDefault="00AD2A30" w:rsidP="00B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руководство, посредники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КШУ*</w:t>
            </w:r>
          </w:p>
        </w:tc>
        <w:tc>
          <w:tcPr>
            <w:tcW w:w="791" w:type="pct"/>
          </w:tcPr>
          <w:p w:rsidR="00AD2A30" w:rsidRPr="002D3ABC" w:rsidRDefault="00AD2A3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7B" w:rsidRPr="002D3ABC" w:rsidTr="007532EB">
        <w:trPr>
          <w:cantSplit/>
          <w:tblHeader/>
        </w:trPr>
        <w:tc>
          <w:tcPr>
            <w:tcW w:w="5000" w:type="pct"/>
            <w:gridSpan w:val="5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подготовка </w:t>
            </w:r>
            <w:proofErr w:type="gramStart"/>
            <w:r w:rsidRPr="002D3ABC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обучаемых</w:t>
            </w:r>
            <w:proofErr w:type="gramEnd"/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FF679E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</w:t>
            </w:r>
            <w:proofErr w:type="gramStart"/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с работниками администрации района по действиям  при переводе с мирного на военное время</w:t>
            </w:r>
            <w:proofErr w:type="gramEnd"/>
          </w:p>
        </w:tc>
        <w:tc>
          <w:tcPr>
            <w:tcW w:w="713" w:type="pct"/>
          </w:tcPr>
          <w:p w:rsidR="00D75C7B" w:rsidRPr="002D3ABC" w:rsidRDefault="00D75C7B" w:rsidP="00AD2A30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A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D2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D75C7B" w:rsidRPr="002D3ABC" w:rsidRDefault="00FF679E" w:rsidP="00FF679E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Руководящий состав, посреднический аппарат</w:t>
            </w:r>
            <w:r w:rsidR="00A409E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30" w:rsidRPr="002D3ABC" w:rsidTr="007532EB">
        <w:trPr>
          <w:cantSplit/>
          <w:tblHeader/>
        </w:trPr>
        <w:tc>
          <w:tcPr>
            <w:tcW w:w="281" w:type="pct"/>
          </w:tcPr>
          <w:p w:rsidR="00AD2A30" w:rsidRPr="002D3ABC" w:rsidRDefault="00AD2A3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pct"/>
          </w:tcPr>
          <w:p w:rsidR="00AD2A30" w:rsidRPr="002D3ABC" w:rsidRDefault="00AD2A30" w:rsidP="000116F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инструктивном занятии </w:t>
            </w:r>
            <w:r w:rsidR="00792E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по организации работы рабочих групп администрации</w:t>
            </w:r>
          </w:p>
        </w:tc>
        <w:tc>
          <w:tcPr>
            <w:tcW w:w="713" w:type="pct"/>
          </w:tcPr>
          <w:p w:rsidR="00AD2A30" w:rsidRPr="002D3ABC" w:rsidRDefault="00AD2A30" w:rsidP="0004114E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9" w:type="pct"/>
          </w:tcPr>
          <w:p w:rsidR="00AD2A30" w:rsidRPr="002D3ABC" w:rsidRDefault="00AD2A30" w:rsidP="00FF679E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Члены рабочих групп администрации</w:t>
            </w:r>
          </w:p>
        </w:tc>
        <w:tc>
          <w:tcPr>
            <w:tcW w:w="791" w:type="pct"/>
          </w:tcPr>
          <w:p w:rsidR="00AD2A30" w:rsidRPr="002D3ABC" w:rsidRDefault="00AD2A3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30" w:rsidRPr="002D3ABC" w:rsidTr="007532EB">
        <w:trPr>
          <w:cantSplit/>
          <w:tblHeader/>
        </w:trPr>
        <w:tc>
          <w:tcPr>
            <w:tcW w:w="281" w:type="pct"/>
          </w:tcPr>
          <w:p w:rsidR="00AD2A30" w:rsidRPr="002D3ABC" w:rsidRDefault="00AD2A3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pct"/>
          </w:tcPr>
          <w:p w:rsidR="00AD2A30" w:rsidRPr="002D3ABC" w:rsidRDefault="00AD2A30" w:rsidP="000116F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</w:t>
            </w:r>
            <w:proofErr w:type="spellStart"/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эвакоприемной</w:t>
            </w:r>
            <w:proofErr w:type="spellEnd"/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района по приему </w:t>
            </w:r>
            <w:proofErr w:type="spellStart"/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</w:p>
        </w:tc>
        <w:tc>
          <w:tcPr>
            <w:tcW w:w="713" w:type="pct"/>
          </w:tcPr>
          <w:p w:rsidR="00AD2A30" w:rsidRPr="002D3ABC" w:rsidRDefault="00AD2A30" w:rsidP="0004114E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9" w:type="pct"/>
          </w:tcPr>
          <w:p w:rsidR="00AD2A30" w:rsidRPr="002D3ABC" w:rsidRDefault="0038452F" w:rsidP="00FF67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О.Н.</w:t>
            </w:r>
            <w:r w:rsidR="00AD2A30"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2A30" w:rsidRPr="002D3ABC">
              <w:rPr>
                <w:rFonts w:ascii="Times New Roman" w:hAnsi="Times New Roman" w:cs="Times New Roman"/>
                <w:sz w:val="24"/>
                <w:szCs w:val="24"/>
              </w:rPr>
              <w:t>эвакоприемная</w:t>
            </w:r>
            <w:proofErr w:type="spellEnd"/>
            <w:r w:rsidR="00AD2A30"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  <w:r w:rsidR="00AD2A3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1" w:type="pct"/>
          </w:tcPr>
          <w:p w:rsidR="00AD2A30" w:rsidRPr="002D3ABC" w:rsidRDefault="00AD2A3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30" w:rsidRPr="002D3ABC" w:rsidTr="007532EB">
        <w:trPr>
          <w:cantSplit/>
          <w:tblHeader/>
        </w:trPr>
        <w:tc>
          <w:tcPr>
            <w:tcW w:w="281" w:type="pct"/>
          </w:tcPr>
          <w:p w:rsidR="00AD2A30" w:rsidRPr="002D3ABC" w:rsidRDefault="00AD2A3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pct"/>
          </w:tcPr>
          <w:p w:rsidR="00AD2A30" w:rsidRPr="002D3ABC" w:rsidRDefault="00AD2A30" w:rsidP="000116F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организации связи и оповещения</w:t>
            </w:r>
          </w:p>
        </w:tc>
        <w:tc>
          <w:tcPr>
            <w:tcW w:w="713" w:type="pct"/>
          </w:tcPr>
          <w:p w:rsidR="00AD2A30" w:rsidRPr="002D3ABC" w:rsidRDefault="00AD2A30" w:rsidP="0004114E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9" w:type="pct"/>
          </w:tcPr>
          <w:p w:rsidR="00AD2A30" w:rsidRPr="002D3ABC" w:rsidRDefault="00AD2A30" w:rsidP="00B6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791" w:type="pct"/>
          </w:tcPr>
          <w:p w:rsidR="00AD2A30" w:rsidRPr="002D3ABC" w:rsidRDefault="00AD2A3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30" w:rsidRPr="002D3ABC" w:rsidTr="007532EB">
        <w:trPr>
          <w:cantSplit/>
          <w:tblHeader/>
        </w:trPr>
        <w:tc>
          <w:tcPr>
            <w:tcW w:w="281" w:type="pct"/>
          </w:tcPr>
          <w:p w:rsidR="00AD2A30" w:rsidRPr="002D3ABC" w:rsidRDefault="00AD2A3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pct"/>
          </w:tcPr>
          <w:p w:rsidR="00AD2A30" w:rsidRPr="002D3ABC" w:rsidRDefault="00AD2A30" w:rsidP="00B6690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Отчет о готовность сил и сре</w:t>
            </w:r>
            <w:proofErr w:type="gramStart"/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="00792E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gramEnd"/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я проведения КШУ.</w:t>
            </w:r>
          </w:p>
        </w:tc>
        <w:tc>
          <w:tcPr>
            <w:tcW w:w="713" w:type="pct"/>
          </w:tcPr>
          <w:p w:rsidR="00AD2A30" w:rsidRPr="002D3ABC" w:rsidRDefault="00AD2A30" w:rsidP="0004114E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9" w:type="pct"/>
          </w:tcPr>
          <w:p w:rsidR="00AD2A30" w:rsidRPr="002D3ABC" w:rsidRDefault="00AD2A3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участники КШУ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1" w:type="pct"/>
          </w:tcPr>
          <w:p w:rsidR="00AD2A30" w:rsidRPr="002D3ABC" w:rsidRDefault="00AD2A3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30" w:rsidRPr="002D3ABC" w:rsidTr="007532EB">
        <w:trPr>
          <w:cantSplit/>
          <w:tblHeader/>
        </w:trPr>
        <w:tc>
          <w:tcPr>
            <w:tcW w:w="281" w:type="pct"/>
          </w:tcPr>
          <w:p w:rsidR="00AD2A30" w:rsidRPr="002D3ABC" w:rsidRDefault="00AD2A3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6" w:type="pct"/>
          </w:tcPr>
          <w:p w:rsidR="00AD2A30" w:rsidRPr="002D3ABC" w:rsidRDefault="00AD2A30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изучению требований руководящих документов, указаний старших начальников </w:t>
            </w:r>
            <w:r w:rsidR="00792E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по подготовке и проведению учения</w:t>
            </w:r>
          </w:p>
        </w:tc>
        <w:tc>
          <w:tcPr>
            <w:tcW w:w="713" w:type="pct"/>
          </w:tcPr>
          <w:p w:rsidR="00AD2A30" w:rsidRPr="002D3ABC" w:rsidRDefault="00AD2A30" w:rsidP="0004114E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9" w:type="pct"/>
          </w:tcPr>
          <w:p w:rsidR="00AD2A30" w:rsidRPr="002D3ABC" w:rsidRDefault="00AD2A3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участники КШУ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1" w:type="pct"/>
          </w:tcPr>
          <w:p w:rsidR="00AD2A30" w:rsidRPr="002D3ABC" w:rsidRDefault="00AD2A3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7B" w:rsidRPr="002D3ABC" w:rsidTr="007532EB">
        <w:trPr>
          <w:cantSplit/>
          <w:tblHeader/>
        </w:trPr>
        <w:tc>
          <w:tcPr>
            <w:tcW w:w="5000" w:type="pct"/>
            <w:gridSpan w:val="5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b/>
                <w:sz w:val="24"/>
                <w:szCs w:val="24"/>
              </w:rPr>
              <w:t>в) подготовка района проведения учения</w:t>
            </w:r>
          </w:p>
        </w:tc>
      </w:tr>
      <w:tr w:rsidR="00AD2A30" w:rsidRPr="00AB49D5" w:rsidTr="007532EB">
        <w:trPr>
          <w:cantSplit/>
          <w:tblHeader/>
        </w:trPr>
        <w:tc>
          <w:tcPr>
            <w:tcW w:w="281" w:type="pct"/>
          </w:tcPr>
          <w:p w:rsidR="00AD2A30" w:rsidRPr="00AB49D5" w:rsidRDefault="00AD2A3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</w:tcPr>
          <w:p w:rsidR="00AD2A30" w:rsidRPr="00AB49D5" w:rsidRDefault="00AD2A30" w:rsidP="00B4166D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Подготовка мест проведения практических мероприятий</w:t>
            </w:r>
          </w:p>
        </w:tc>
        <w:tc>
          <w:tcPr>
            <w:tcW w:w="713" w:type="pct"/>
          </w:tcPr>
          <w:p w:rsidR="00AD2A30" w:rsidRPr="002D3ABC" w:rsidRDefault="00AD2A30" w:rsidP="0004114E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9" w:type="pct"/>
          </w:tcPr>
          <w:p w:rsidR="00AD2A30" w:rsidRPr="00AB49D5" w:rsidRDefault="00AD2A30" w:rsidP="00AD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 xml:space="preserve">*,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 xml:space="preserve">*,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 xml:space="preserve">*,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Чирков В.Н.*</w:t>
            </w:r>
          </w:p>
        </w:tc>
        <w:tc>
          <w:tcPr>
            <w:tcW w:w="791" w:type="pct"/>
          </w:tcPr>
          <w:p w:rsidR="00AD2A30" w:rsidRPr="00AB49D5" w:rsidRDefault="00AD2A3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30" w:rsidRPr="00AB49D5" w:rsidTr="007532EB">
        <w:trPr>
          <w:cantSplit/>
          <w:tblHeader/>
        </w:trPr>
        <w:tc>
          <w:tcPr>
            <w:tcW w:w="281" w:type="pct"/>
          </w:tcPr>
          <w:p w:rsidR="00AD2A30" w:rsidRPr="00AB49D5" w:rsidRDefault="00AD2A3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pct"/>
          </w:tcPr>
          <w:p w:rsidR="00AD2A30" w:rsidRPr="00AB49D5" w:rsidRDefault="00AD2A30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связи </w:t>
            </w:r>
            <w:r w:rsidR="00792E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на учениях</w:t>
            </w:r>
          </w:p>
        </w:tc>
        <w:tc>
          <w:tcPr>
            <w:tcW w:w="713" w:type="pct"/>
          </w:tcPr>
          <w:p w:rsidR="00AD2A30" w:rsidRPr="002D3ABC" w:rsidRDefault="00AD2A30" w:rsidP="0004114E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9" w:type="pct"/>
          </w:tcPr>
          <w:p w:rsidR="00AD2A30" w:rsidRPr="00AB49D5" w:rsidRDefault="00AD2A3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791" w:type="pct"/>
          </w:tcPr>
          <w:p w:rsidR="00AD2A30" w:rsidRPr="00AB49D5" w:rsidRDefault="00AD2A3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30" w:rsidRPr="00AB49D5" w:rsidTr="007532EB">
        <w:trPr>
          <w:cantSplit/>
          <w:tblHeader/>
        </w:trPr>
        <w:tc>
          <w:tcPr>
            <w:tcW w:w="281" w:type="pct"/>
          </w:tcPr>
          <w:p w:rsidR="00AD2A30" w:rsidRPr="00AB49D5" w:rsidRDefault="00AD2A3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pct"/>
          </w:tcPr>
          <w:p w:rsidR="00AD2A30" w:rsidRPr="00AB49D5" w:rsidRDefault="00AD2A30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="00792E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по обеспечению безопасности КШУ</w:t>
            </w:r>
          </w:p>
        </w:tc>
        <w:tc>
          <w:tcPr>
            <w:tcW w:w="713" w:type="pct"/>
          </w:tcPr>
          <w:p w:rsidR="00AD2A30" w:rsidRPr="002D3ABC" w:rsidRDefault="00AD2A30" w:rsidP="0004114E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9" w:type="pct"/>
          </w:tcPr>
          <w:p w:rsidR="00AD2A30" w:rsidRDefault="00AD2A3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 xml:space="preserve">*,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 xml:space="preserve">*,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*,</w:t>
            </w:r>
          </w:p>
          <w:p w:rsidR="00AD2A30" w:rsidRPr="00AB49D5" w:rsidRDefault="00AD2A3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В.Н.*,</w:t>
            </w:r>
            <w:r w:rsidRPr="00AB49D5">
              <w:rPr>
                <w:rFonts w:ascii="Times New Roman" w:hAnsi="Times New Roman" w:cs="Times New Roman"/>
                <w:sz w:val="24"/>
                <w:szCs w:val="24"/>
              </w:rPr>
              <w:br/>
              <w:t>Кузнецов А.Л.*</w:t>
            </w:r>
          </w:p>
        </w:tc>
        <w:tc>
          <w:tcPr>
            <w:tcW w:w="791" w:type="pct"/>
          </w:tcPr>
          <w:p w:rsidR="00AD2A30" w:rsidRPr="00AB49D5" w:rsidRDefault="00AD2A30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55B" w:rsidRDefault="0013455B" w:rsidP="00920DB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DB4" w:rsidRDefault="00A409E6" w:rsidP="00920DB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49D5">
        <w:rPr>
          <w:rFonts w:ascii="Times New Roman" w:hAnsi="Times New Roman" w:cs="Times New Roman"/>
          <w:sz w:val="28"/>
          <w:szCs w:val="28"/>
        </w:rPr>
        <w:t xml:space="preserve">* </w:t>
      </w:r>
      <w:r w:rsidR="000779B3">
        <w:rPr>
          <w:rFonts w:ascii="Times New Roman" w:hAnsi="Times New Roman" w:cs="Times New Roman"/>
          <w:sz w:val="28"/>
          <w:szCs w:val="28"/>
        </w:rPr>
        <w:t>-</w:t>
      </w:r>
      <w:r w:rsidRPr="00AB49D5">
        <w:rPr>
          <w:rFonts w:ascii="Times New Roman" w:hAnsi="Times New Roman" w:cs="Times New Roman"/>
          <w:sz w:val="28"/>
          <w:szCs w:val="28"/>
        </w:rPr>
        <w:t xml:space="preserve"> по согласованию.</w:t>
      </w:r>
    </w:p>
    <w:p w:rsidR="00CB0A80" w:rsidRDefault="00CB0A80" w:rsidP="00920DB4">
      <w:pPr>
        <w:pStyle w:val="a7"/>
        <w:spacing w:before="7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66F5" w:rsidRPr="00B4166D" w:rsidRDefault="00FF679E" w:rsidP="0013455B">
      <w:pPr>
        <w:pStyle w:val="a7"/>
        <w:spacing w:before="720" w:after="7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CB0A80">
        <w:rPr>
          <w:rFonts w:ascii="Times New Roman" w:hAnsi="Times New Roman" w:cs="Times New Roman"/>
          <w:sz w:val="28"/>
          <w:szCs w:val="28"/>
        </w:rPr>
        <w:t>___</w:t>
      </w:r>
      <w:r w:rsidR="0013455B">
        <w:rPr>
          <w:rFonts w:ascii="Times New Roman" w:hAnsi="Times New Roman" w:cs="Times New Roman"/>
          <w:sz w:val="28"/>
          <w:szCs w:val="28"/>
        </w:rPr>
        <w:t>_</w:t>
      </w:r>
    </w:p>
    <w:sectPr w:rsidR="000266F5" w:rsidRPr="00B4166D" w:rsidSect="000779B3"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865" w:rsidRDefault="00EC2865" w:rsidP="00596DD4">
      <w:pPr>
        <w:spacing w:after="0" w:line="240" w:lineRule="auto"/>
      </w:pPr>
      <w:r>
        <w:separator/>
      </w:r>
    </w:p>
  </w:endnote>
  <w:endnote w:type="continuationSeparator" w:id="1">
    <w:p w:rsidR="00EC2865" w:rsidRDefault="00EC2865" w:rsidP="0059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865" w:rsidRDefault="00EC2865" w:rsidP="00596DD4">
      <w:pPr>
        <w:spacing w:after="0" w:line="240" w:lineRule="auto"/>
      </w:pPr>
      <w:r>
        <w:separator/>
      </w:r>
    </w:p>
  </w:footnote>
  <w:footnote w:type="continuationSeparator" w:id="1">
    <w:p w:rsidR="00EC2865" w:rsidRDefault="00EC2865" w:rsidP="0059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82A" w:rsidRPr="008B6294" w:rsidRDefault="00486F25">
    <w:pPr>
      <w:pStyle w:val="a8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565600" w:rsidRPr="008B6294" w:rsidRDefault="00565600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600" w:rsidRPr="00D4747F" w:rsidRDefault="00565600">
    <w:pPr>
      <w:pStyle w:val="a8"/>
      <w:jc w:val="center"/>
      <w:rPr>
        <w:rFonts w:ascii="Times New Roman" w:hAnsi="Times New Roman" w:cs="Times New Roman"/>
        <w:sz w:val="28"/>
        <w:szCs w:val="28"/>
      </w:rPr>
    </w:pPr>
  </w:p>
  <w:p w:rsidR="000760A8" w:rsidRDefault="000760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FB8"/>
    <w:multiLevelType w:val="hybridMultilevel"/>
    <w:tmpl w:val="EC982ADC"/>
    <w:lvl w:ilvl="0" w:tplc="CBDE77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E08B2"/>
    <w:multiLevelType w:val="hybridMultilevel"/>
    <w:tmpl w:val="2EF26CE6"/>
    <w:lvl w:ilvl="0" w:tplc="712410CE">
      <w:start w:val="5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40AE8"/>
    <w:multiLevelType w:val="hybridMultilevel"/>
    <w:tmpl w:val="14D6A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BC663E0"/>
    <w:multiLevelType w:val="hybridMultilevel"/>
    <w:tmpl w:val="00BC74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/>
  <w:rsids>
    <w:rsidRoot w:val="008C2EE4"/>
    <w:rsid w:val="000266F5"/>
    <w:rsid w:val="000760A8"/>
    <w:rsid w:val="000779B3"/>
    <w:rsid w:val="000D27A1"/>
    <w:rsid w:val="00122569"/>
    <w:rsid w:val="0013455B"/>
    <w:rsid w:val="00161D27"/>
    <w:rsid w:val="00182AFE"/>
    <w:rsid w:val="001B3700"/>
    <w:rsid w:val="001F2D9C"/>
    <w:rsid w:val="00223145"/>
    <w:rsid w:val="0023735A"/>
    <w:rsid w:val="002A5565"/>
    <w:rsid w:val="002D3ABC"/>
    <w:rsid w:val="002F501D"/>
    <w:rsid w:val="00304124"/>
    <w:rsid w:val="00325F82"/>
    <w:rsid w:val="0038452F"/>
    <w:rsid w:val="003A3F5D"/>
    <w:rsid w:val="003B2954"/>
    <w:rsid w:val="003E4F97"/>
    <w:rsid w:val="003F4E09"/>
    <w:rsid w:val="0040047D"/>
    <w:rsid w:val="00406DEE"/>
    <w:rsid w:val="00436188"/>
    <w:rsid w:val="00445F37"/>
    <w:rsid w:val="00486F25"/>
    <w:rsid w:val="0048764A"/>
    <w:rsid w:val="00495280"/>
    <w:rsid w:val="004A75BC"/>
    <w:rsid w:val="004F1980"/>
    <w:rsid w:val="00565600"/>
    <w:rsid w:val="0058154A"/>
    <w:rsid w:val="00596DD4"/>
    <w:rsid w:val="005A58D9"/>
    <w:rsid w:val="005C2EF2"/>
    <w:rsid w:val="005C3EAB"/>
    <w:rsid w:val="005E6675"/>
    <w:rsid w:val="005F343A"/>
    <w:rsid w:val="005F62EC"/>
    <w:rsid w:val="006121E0"/>
    <w:rsid w:val="0062352D"/>
    <w:rsid w:val="00631021"/>
    <w:rsid w:val="00643848"/>
    <w:rsid w:val="0065608F"/>
    <w:rsid w:val="006A4987"/>
    <w:rsid w:val="006B7124"/>
    <w:rsid w:val="006D572E"/>
    <w:rsid w:val="00744573"/>
    <w:rsid w:val="007532EB"/>
    <w:rsid w:val="0078186E"/>
    <w:rsid w:val="0079130B"/>
    <w:rsid w:val="00792EC1"/>
    <w:rsid w:val="007A2FF7"/>
    <w:rsid w:val="007C3846"/>
    <w:rsid w:val="007C4B12"/>
    <w:rsid w:val="007C7867"/>
    <w:rsid w:val="007D44B7"/>
    <w:rsid w:val="007D5554"/>
    <w:rsid w:val="00816416"/>
    <w:rsid w:val="0086032A"/>
    <w:rsid w:val="008637DB"/>
    <w:rsid w:val="00870F62"/>
    <w:rsid w:val="008B6294"/>
    <w:rsid w:val="008C2EE4"/>
    <w:rsid w:val="008C590E"/>
    <w:rsid w:val="008D4A5C"/>
    <w:rsid w:val="008E592F"/>
    <w:rsid w:val="00914AC1"/>
    <w:rsid w:val="00920DB4"/>
    <w:rsid w:val="00940110"/>
    <w:rsid w:val="009427DD"/>
    <w:rsid w:val="0095646F"/>
    <w:rsid w:val="00964035"/>
    <w:rsid w:val="00967411"/>
    <w:rsid w:val="009D5F98"/>
    <w:rsid w:val="009F08BE"/>
    <w:rsid w:val="00A115D7"/>
    <w:rsid w:val="00A15BAC"/>
    <w:rsid w:val="00A16A4A"/>
    <w:rsid w:val="00A35A00"/>
    <w:rsid w:val="00A409E6"/>
    <w:rsid w:val="00A574EE"/>
    <w:rsid w:val="00A60D50"/>
    <w:rsid w:val="00A751D8"/>
    <w:rsid w:val="00A7650F"/>
    <w:rsid w:val="00A77AA7"/>
    <w:rsid w:val="00AB49D5"/>
    <w:rsid w:val="00AD2A30"/>
    <w:rsid w:val="00B4166D"/>
    <w:rsid w:val="00B4661E"/>
    <w:rsid w:val="00B50E03"/>
    <w:rsid w:val="00B54317"/>
    <w:rsid w:val="00B6690B"/>
    <w:rsid w:val="00B74C79"/>
    <w:rsid w:val="00B817F0"/>
    <w:rsid w:val="00BE6A31"/>
    <w:rsid w:val="00C109A9"/>
    <w:rsid w:val="00C3531F"/>
    <w:rsid w:val="00C363C0"/>
    <w:rsid w:val="00CB0A80"/>
    <w:rsid w:val="00CB1FD2"/>
    <w:rsid w:val="00CC2D61"/>
    <w:rsid w:val="00CC68F4"/>
    <w:rsid w:val="00CF20A6"/>
    <w:rsid w:val="00CF4887"/>
    <w:rsid w:val="00D04424"/>
    <w:rsid w:val="00D172F8"/>
    <w:rsid w:val="00D4747F"/>
    <w:rsid w:val="00D75C7B"/>
    <w:rsid w:val="00D8123B"/>
    <w:rsid w:val="00D8482A"/>
    <w:rsid w:val="00DA2F49"/>
    <w:rsid w:val="00DA785F"/>
    <w:rsid w:val="00DB752F"/>
    <w:rsid w:val="00DC4DCE"/>
    <w:rsid w:val="00DF0B0A"/>
    <w:rsid w:val="00E61242"/>
    <w:rsid w:val="00E7733F"/>
    <w:rsid w:val="00EC2865"/>
    <w:rsid w:val="00ED0DC0"/>
    <w:rsid w:val="00ED7F19"/>
    <w:rsid w:val="00F020FC"/>
    <w:rsid w:val="00F73256"/>
    <w:rsid w:val="00FF0766"/>
    <w:rsid w:val="00FF1340"/>
    <w:rsid w:val="00FF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paragraph" w:styleId="2">
    <w:name w:val="heading 2"/>
    <w:basedOn w:val="a"/>
    <w:link w:val="20"/>
    <w:uiPriority w:val="9"/>
    <w:qFormat/>
    <w:rsid w:val="00612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04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6DD4"/>
  </w:style>
  <w:style w:type="paragraph" w:styleId="aa">
    <w:name w:val="footer"/>
    <w:basedOn w:val="a"/>
    <w:link w:val="ab"/>
    <w:uiPriority w:val="99"/>
    <w:unhideWhenUsed/>
    <w:rsid w:val="0059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6DD4"/>
  </w:style>
  <w:style w:type="character" w:customStyle="1" w:styleId="FontStyle11">
    <w:name w:val="Font Style11"/>
    <w:uiPriority w:val="99"/>
    <w:rsid w:val="0013455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6121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2386FD21-935A-40B2-8CE6-C0B2413C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ЕДДС</cp:lastModifiedBy>
  <cp:revision>4</cp:revision>
  <cp:lastPrinted>2021-06-17T05:01:00Z</cp:lastPrinted>
  <dcterms:created xsi:type="dcterms:W3CDTF">2021-06-17T05:00:00Z</dcterms:created>
  <dcterms:modified xsi:type="dcterms:W3CDTF">2021-06-17T05:17:00Z</dcterms:modified>
</cp:coreProperties>
</file>